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3D98" w:rsidRDefault="00E730F2">
      <w:pPr>
        <w:pStyle w:val="Heading3"/>
        <w:rPr>
          <w:caps/>
          <w:sz w:val="24"/>
        </w:rPr>
      </w:pPr>
      <w:r>
        <w:rPr>
          <w:caps/>
          <w:sz w:val="24"/>
        </w:rPr>
        <w:t>igvc vision</w:t>
      </w:r>
    </w:p>
    <w:p w:rsidR="00F63D98" w:rsidRDefault="00F63D98">
      <w:pPr>
        <w:jc w:val="center"/>
      </w:pPr>
    </w:p>
    <w:p w:rsidR="00F63D98" w:rsidRPr="00781649" w:rsidRDefault="00781649">
      <w:pPr>
        <w:jc w:val="center"/>
        <w:rPr>
          <w:i/>
        </w:rPr>
      </w:pPr>
      <w:r>
        <w:rPr>
          <w:i/>
        </w:rPr>
        <w:t xml:space="preserve">Donnie Quamme, </w:t>
      </w:r>
      <w:r w:rsidR="00BE552F">
        <w:rPr>
          <w:i/>
        </w:rPr>
        <w:t xml:space="preserve">Ander Solorzano, Ruffin White-Magner, </w:t>
      </w:r>
      <w:r>
        <w:rPr>
          <w:i/>
        </w:rPr>
        <w:t>Kurtis Zimmerman</w:t>
      </w:r>
    </w:p>
    <w:p w:rsidR="00F63D98" w:rsidRDefault="00F63D98">
      <w:pPr>
        <w:pStyle w:val="PageNumber1"/>
        <w:rPr>
          <w:rFonts w:ascii="Times New Roman" w:hAnsi="Times New Roman"/>
        </w:rPr>
      </w:pPr>
    </w:p>
    <w:p w:rsidR="00781649" w:rsidRDefault="00781649">
      <w:pPr>
        <w:pStyle w:val="PageNumber1"/>
        <w:rPr>
          <w:rFonts w:ascii="Times New Roman" w:hAnsi="Times New Roman"/>
        </w:rPr>
      </w:pPr>
      <w:r>
        <w:rPr>
          <w:rFonts w:ascii="Times New Roman" w:hAnsi="Times New Roman"/>
        </w:rPr>
        <w:t>Department of Computer Science</w:t>
      </w:r>
    </w:p>
    <w:p w:rsidR="00F63D98" w:rsidRDefault="00781649">
      <w:pPr>
        <w:pStyle w:val="PageNumber1"/>
        <w:rPr>
          <w:rFonts w:ascii="Times New Roman" w:hAnsi="Times New Roman"/>
        </w:rPr>
      </w:pPr>
      <w:r>
        <w:rPr>
          <w:rFonts w:ascii="Times New Roman" w:hAnsi="Times New Roman"/>
        </w:rPr>
        <w:t xml:space="preserve">Rose-Hulman Institute of </w:t>
      </w:r>
      <w:proofErr w:type="gramStart"/>
      <w:r>
        <w:rPr>
          <w:rFonts w:ascii="Times New Roman" w:hAnsi="Times New Roman"/>
        </w:rPr>
        <w:t>Technology</w:t>
      </w:r>
      <w:proofErr w:type="gramEnd"/>
      <w:r w:rsidR="007944E6">
        <w:rPr>
          <w:rFonts w:ascii="Times New Roman" w:hAnsi="Times New Roman"/>
        </w:rPr>
        <w:br/>
      </w:r>
      <w:r>
        <w:rPr>
          <w:rFonts w:ascii="Times New Roman" w:hAnsi="Times New Roman"/>
        </w:rPr>
        <w:t>{</w:t>
      </w:r>
      <w:proofErr w:type="spellStart"/>
      <w:r>
        <w:rPr>
          <w:rFonts w:ascii="Times New Roman" w:hAnsi="Times New Roman"/>
        </w:rPr>
        <w:t>quammebd</w:t>
      </w:r>
      <w:proofErr w:type="spellEnd"/>
      <w:r w:rsidR="00BE552F">
        <w:rPr>
          <w:rFonts w:ascii="Times New Roman" w:hAnsi="Times New Roman"/>
        </w:rPr>
        <w:t xml:space="preserve">, </w:t>
      </w:r>
      <w:proofErr w:type="spellStart"/>
      <w:r w:rsidR="00BE552F">
        <w:rPr>
          <w:rFonts w:ascii="Times New Roman" w:hAnsi="Times New Roman"/>
        </w:rPr>
        <w:t>solorzaa</w:t>
      </w:r>
      <w:proofErr w:type="spellEnd"/>
      <w:r w:rsidR="00BE552F">
        <w:rPr>
          <w:rFonts w:ascii="Times New Roman" w:hAnsi="Times New Roman"/>
        </w:rPr>
        <w:t xml:space="preserve">, </w:t>
      </w:r>
      <w:proofErr w:type="spellStart"/>
      <w:r w:rsidR="00BE552F">
        <w:rPr>
          <w:rFonts w:ascii="Times New Roman" w:hAnsi="Times New Roman"/>
        </w:rPr>
        <w:t>whitemrj</w:t>
      </w:r>
      <w:proofErr w:type="spellEnd"/>
      <w:r>
        <w:rPr>
          <w:rFonts w:ascii="Times New Roman" w:hAnsi="Times New Roman"/>
        </w:rPr>
        <w:t xml:space="preserve">, </w:t>
      </w:r>
      <w:proofErr w:type="spellStart"/>
      <w:r>
        <w:rPr>
          <w:rFonts w:ascii="Times New Roman" w:hAnsi="Times New Roman"/>
        </w:rPr>
        <w:t>zimmerka</w:t>
      </w:r>
      <w:proofErr w:type="spellEnd"/>
      <w:r>
        <w:rPr>
          <w:rFonts w:ascii="Times New Roman" w:hAnsi="Times New Roman"/>
        </w:rPr>
        <w:t>}@rose-hulman.edu</w:t>
      </w:r>
    </w:p>
    <w:p w:rsidR="00F63D98" w:rsidRDefault="00F63D98">
      <w:pPr>
        <w:jc w:val="center"/>
        <w:rPr>
          <w:sz w:val="20"/>
        </w:rPr>
      </w:pPr>
    </w:p>
    <w:p w:rsidR="00F63D98" w:rsidRDefault="00F63D98">
      <w:pPr>
        <w:jc w:val="both"/>
        <w:rPr>
          <w:sz w:val="20"/>
        </w:rPr>
        <w:sectPr w:rsidR="00F63D98" w:rsidSect="00D03A1A">
          <w:footerReference w:type="first" r:id="rId9"/>
          <w:pgSz w:w="12240" w:h="15840" w:code="1"/>
          <w:pgMar w:top="1985" w:right="1080" w:bottom="1411" w:left="1080" w:header="720" w:footer="720" w:gutter="0"/>
          <w:cols w:space="720"/>
          <w:titlePg/>
          <w:docGrid w:linePitch="326"/>
        </w:sectPr>
      </w:pPr>
    </w:p>
    <w:p w:rsidR="00F63D98" w:rsidRPr="0010731C" w:rsidRDefault="00F63D98">
      <w:pPr>
        <w:pStyle w:val="Heading4"/>
        <w:rPr>
          <w:sz w:val="20"/>
        </w:rPr>
      </w:pPr>
      <w:r w:rsidRPr="0010731C">
        <w:rPr>
          <w:sz w:val="20"/>
        </w:rPr>
        <w:lastRenderedPageBreak/>
        <w:t>Abstract</w:t>
      </w:r>
    </w:p>
    <w:p w:rsidR="00F63D98" w:rsidRPr="0010731C" w:rsidRDefault="00F63D98">
      <w:pPr>
        <w:jc w:val="both"/>
        <w:rPr>
          <w:i/>
          <w:sz w:val="20"/>
        </w:rPr>
      </w:pPr>
    </w:p>
    <w:p w:rsidR="00F63D98" w:rsidRPr="0010731C" w:rsidRDefault="00BE552F" w:rsidP="00BE552F">
      <w:pPr>
        <w:pStyle w:val="BodyTextIndent"/>
        <w:ind w:firstLine="0"/>
        <w:rPr>
          <w:b/>
          <w:bCs/>
        </w:rPr>
      </w:pPr>
      <w:r>
        <w:rPr>
          <w:i w:val="0"/>
        </w:rPr>
        <w:t>Insert abstract here.</w:t>
      </w:r>
    </w:p>
    <w:p w:rsidR="00F63D98" w:rsidRPr="0010731C" w:rsidRDefault="00F63D98">
      <w:pPr>
        <w:pStyle w:val="BodyTextIndent"/>
        <w:ind w:firstLine="0"/>
      </w:pPr>
    </w:p>
    <w:p w:rsidR="00F63D98" w:rsidRPr="00AE7ADE" w:rsidRDefault="00F63D98" w:rsidP="00AE7ADE">
      <w:pPr>
        <w:pStyle w:val="ListParagraph"/>
        <w:numPr>
          <w:ilvl w:val="0"/>
          <w:numId w:val="13"/>
        </w:numPr>
        <w:jc w:val="center"/>
        <w:rPr>
          <w:b/>
          <w:caps/>
          <w:sz w:val="20"/>
        </w:rPr>
      </w:pPr>
      <w:r w:rsidRPr="00AE7ADE">
        <w:rPr>
          <w:b/>
          <w:caps/>
          <w:sz w:val="20"/>
        </w:rPr>
        <w:t>Introduction</w:t>
      </w:r>
    </w:p>
    <w:p w:rsidR="00AE7ADE" w:rsidRPr="00AE7ADE" w:rsidRDefault="00AE7ADE" w:rsidP="00AE7ADE">
      <w:pPr>
        <w:pStyle w:val="ListParagraph"/>
        <w:jc w:val="both"/>
        <w:rPr>
          <w:b/>
          <w:caps/>
          <w:sz w:val="20"/>
        </w:rPr>
      </w:pPr>
    </w:p>
    <w:p w:rsidR="007A1752" w:rsidRDefault="00AE7ADE" w:rsidP="007A1752">
      <w:pPr>
        <w:ind w:firstLine="720"/>
        <w:jc w:val="both"/>
        <w:rPr>
          <w:sz w:val="20"/>
        </w:rPr>
      </w:pPr>
      <w:r w:rsidRPr="00AE7ADE">
        <w:rPr>
          <w:sz w:val="20"/>
        </w:rPr>
        <w:t>In efforts to contribute to Rose-Hulman Robotics Team’s entry within the Intelligent Ground Vehicle Challenge, our focus for this project was to implement vision based detection algorithms for autonomies robotic navigat</w:t>
      </w:r>
      <w:r>
        <w:rPr>
          <w:sz w:val="20"/>
        </w:rPr>
        <w:t>ion; including plana</w:t>
      </w:r>
      <w:r w:rsidRPr="00AE7ADE">
        <w:rPr>
          <w:sz w:val="20"/>
        </w:rPr>
        <w:t xml:space="preserve">r perspective correction, line detection, grass filtering, and </w:t>
      </w:r>
      <w:r>
        <w:rPr>
          <w:sz w:val="20"/>
        </w:rPr>
        <w:t>obstacle</w:t>
      </w:r>
      <w:r w:rsidRPr="00AE7ADE">
        <w:rPr>
          <w:sz w:val="20"/>
        </w:rPr>
        <w:t xml:space="preserve"> recognition. Using previously published procedures for automotive road navigation, we adapted what process we found for what would be required when traversing a smaller outdoor obstacle course at slower speeds. </w:t>
      </w:r>
      <w:r w:rsidR="007A1752">
        <w:rPr>
          <w:sz w:val="20"/>
        </w:rPr>
        <w:t xml:space="preserve">The importance of this project is that it can lead to potential breakthroughs and future applications in autonomous navigation and it is currently an on-going research for developing automated driving assistance. </w:t>
      </w:r>
    </w:p>
    <w:p w:rsidR="00AE7ADE" w:rsidRPr="00AE7ADE" w:rsidRDefault="00AE7ADE" w:rsidP="007A1752">
      <w:pPr>
        <w:ind w:firstLine="720"/>
        <w:jc w:val="both"/>
        <w:rPr>
          <w:sz w:val="20"/>
        </w:rPr>
      </w:pPr>
      <w:r>
        <w:rPr>
          <w:sz w:val="20"/>
        </w:rPr>
        <w:t>Throughout this document we</w:t>
      </w:r>
      <w:r w:rsidRPr="00AE7ADE">
        <w:rPr>
          <w:sz w:val="20"/>
        </w:rPr>
        <w:t xml:space="preserve"> sequentially step through each procedure for initial setup to runtime execution to allowing our competing robot to better sense its environment visually.</w:t>
      </w:r>
    </w:p>
    <w:p w:rsidR="00F63D98" w:rsidRPr="0010731C" w:rsidRDefault="00F63D98">
      <w:pPr>
        <w:rPr>
          <w:sz w:val="20"/>
        </w:rPr>
      </w:pPr>
    </w:p>
    <w:p w:rsidR="00A00C16" w:rsidRPr="0010731C" w:rsidRDefault="00586956" w:rsidP="00BE552F">
      <w:pPr>
        <w:jc w:val="both"/>
        <w:rPr>
          <w:sz w:val="20"/>
        </w:rPr>
      </w:pPr>
      <w:r>
        <w:rPr>
          <w:sz w:val="20"/>
        </w:rPr>
        <w:t xml:space="preserve">       </w:t>
      </w:r>
    </w:p>
    <w:p w:rsidR="00240FB2" w:rsidRDefault="00A00C16" w:rsidP="00A00C16">
      <w:pPr>
        <w:pStyle w:val="Caption"/>
        <w:jc w:val="center"/>
      </w:pPr>
      <w:r w:rsidRPr="0010731C">
        <w:t>2. METHODOLOGY</w:t>
      </w:r>
    </w:p>
    <w:p w:rsidR="00C36938" w:rsidRPr="00C36938" w:rsidRDefault="00C36938" w:rsidP="00C36938"/>
    <w:p w:rsidR="00F63D98" w:rsidRPr="0010731C" w:rsidRDefault="00D449D7">
      <w:pPr>
        <w:jc w:val="both"/>
        <w:rPr>
          <w:sz w:val="20"/>
        </w:rPr>
      </w:pPr>
      <w:r>
        <w:rPr>
          <w:sz w:val="20"/>
        </w:rPr>
        <w:t>We now present the f</w:t>
      </w:r>
      <w:r w:rsidR="00477AA3">
        <w:rPr>
          <w:sz w:val="20"/>
        </w:rPr>
        <w:t>our major components of the robot’s acquisition and recognition process, presented one-by-one with individual results following each step.</w:t>
      </w:r>
    </w:p>
    <w:p w:rsidR="00A00C16" w:rsidRPr="0010731C" w:rsidRDefault="00A00C16">
      <w:pPr>
        <w:jc w:val="both"/>
        <w:rPr>
          <w:sz w:val="20"/>
        </w:rPr>
      </w:pPr>
    </w:p>
    <w:p w:rsidR="00A00C16" w:rsidRPr="0010731C" w:rsidRDefault="00A00C16" w:rsidP="00A00C16">
      <w:pPr>
        <w:jc w:val="both"/>
        <w:rPr>
          <w:b/>
          <w:sz w:val="20"/>
        </w:rPr>
      </w:pPr>
      <w:r w:rsidRPr="0010731C">
        <w:rPr>
          <w:b/>
          <w:sz w:val="20"/>
        </w:rPr>
        <w:t xml:space="preserve">2.1. </w:t>
      </w:r>
      <w:r w:rsidR="00477AA3">
        <w:rPr>
          <w:b/>
          <w:sz w:val="20"/>
        </w:rPr>
        <w:t xml:space="preserve">Perspective </w:t>
      </w:r>
      <w:r w:rsidR="0082155F">
        <w:rPr>
          <w:b/>
          <w:sz w:val="20"/>
        </w:rPr>
        <w:t>c</w:t>
      </w:r>
      <w:r w:rsidR="00477AA3">
        <w:rPr>
          <w:b/>
          <w:sz w:val="20"/>
        </w:rPr>
        <w:t>orrection</w:t>
      </w:r>
    </w:p>
    <w:p w:rsidR="00A00C16" w:rsidRPr="0010731C" w:rsidRDefault="00A00C16" w:rsidP="00A00C16">
      <w:pPr>
        <w:jc w:val="both"/>
        <w:rPr>
          <w:b/>
          <w:sz w:val="20"/>
        </w:rPr>
      </w:pPr>
    </w:p>
    <w:p w:rsidR="00477AA3" w:rsidRPr="00477AA3" w:rsidRDefault="00477AA3" w:rsidP="00477AA3">
      <w:pPr>
        <w:jc w:val="both"/>
        <w:rPr>
          <w:sz w:val="20"/>
        </w:rPr>
      </w:pPr>
      <w:r w:rsidRPr="00477AA3">
        <w:rPr>
          <w:sz w:val="20"/>
        </w:rPr>
        <w:t>In order for the line detection algorithm to detect relevant lines with respect to the reference of the ground plane, the acquired image from the robot</w:t>
      </w:r>
      <w:r w:rsidR="001E4FC8">
        <w:rPr>
          <w:sz w:val="20"/>
        </w:rPr>
        <w:t>’</w:t>
      </w:r>
      <w:r w:rsidRPr="00477AA3">
        <w:rPr>
          <w:sz w:val="20"/>
        </w:rPr>
        <w:t>s perspective must be corrected for the planar distortion when observing the IGVC field from low elevation. A more suitable representation of lines and its locally geographical figures would be from a bird’s eye</w:t>
      </w:r>
      <w:r w:rsidR="001E4FC8">
        <w:rPr>
          <w:sz w:val="20"/>
        </w:rPr>
        <w:t xml:space="preserve"> (top)</w:t>
      </w:r>
      <w:r w:rsidRPr="00477AA3">
        <w:rPr>
          <w:sz w:val="20"/>
        </w:rPr>
        <w:t xml:space="preserve"> view. Logically being within the same dimension as the robot will inevitably express its own occupancy grid, this will allow for easy conversion between </w:t>
      </w:r>
      <w:r w:rsidRPr="00477AA3">
        <w:rPr>
          <w:sz w:val="20"/>
        </w:rPr>
        <w:lastRenderedPageBreak/>
        <w:t>raw data an</w:t>
      </w:r>
      <w:r w:rsidR="00E33DC5">
        <w:rPr>
          <w:sz w:val="20"/>
        </w:rPr>
        <w:t>d geographical features such as</w:t>
      </w:r>
      <w:r w:rsidRPr="00477AA3">
        <w:rPr>
          <w:sz w:val="20"/>
        </w:rPr>
        <w:t xml:space="preserve"> describing avoidable obstacles and potential paths to</w:t>
      </w:r>
      <w:r>
        <w:rPr>
          <w:sz w:val="20"/>
        </w:rPr>
        <w:t xml:space="preserve"> sub goals.</w:t>
      </w:r>
    </w:p>
    <w:p w:rsidR="00962C8D" w:rsidRDefault="00477AA3" w:rsidP="00477AA3">
      <w:pPr>
        <w:ind w:firstLine="720"/>
        <w:jc w:val="both"/>
        <w:rPr>
          <w:sz w:val="20"/>
        </w:rPr>
      </w:pPr>
      <w:r>
        <w:rPr>
          <w:sz w:val="20"/>
        </w:rPr>
        <w:t>Shown in Figure #,</w:t>
      </w:r>
      <w:r w:rsidRPr="00477AA3">
        <w:rPr>
          <w:sz w:val="20"/>
        </w:rPr>
        <w:t xml:space="preserve"> after a sample calibration images has been acquire</w:t>
      </w:r>
      <w:r w:rsidR="00E33DC5">
        <w:rPr>
          <w:sz w:val="20"/>
        </w:rPr>
        <w:t>d, the tedious process of point-</w:t>
      </w:r>
      <w:r w:rsidRPr="00477AA3">
        <w:rPr>
          <w:sz w:val="20"/>
        </w:rPr>
        <w:t>based calibration and is performed by marking and identifying specific points and coordinates within the image that represent real space dimensions. In this instance, we have simply chosen the four ends of the pizza boxes as identifiable uniform objects as switch to serve for the point</w:t>
      </w:r>
      <w:r w:rsidR="00E33DC5">
        <w:rPr>
          <w:sz w:val="20"/>
        </w:rPr>
        <w:t>-</w:t>
      </w:r>
      <w:r w:rsidRPr="00477AA3">
        <w:rPr>
          <w:sz w:val="20"/>
        </w:rPr>
        <w:t xml:space="preserve">based calibration routine. By </w:t>
      </w:r>
      <w:r w:rsidR="00E33DC5">
        <w:rPr>
          <w:sz w:val="20"/>
        </w:rPr>
        <w:t>utilizing a tripod to simulate</w:t>
      </w:r>
      <w:r w:rsidRPr="00477AA3">
        <w:rPr>
          <w:sz w:val="20"/>
        </w:rPr>
        <w:t xml:space="preserve"> the camera</w:t>
      </w:r>
      <w:r w:rsidR="00E33DC5">
        <w:rPr>
          <w:sz w:val="20"/>
        </w:rPr>
        <w:t>’</w:t>
      </w:r>
      <w:r w:rsidRPr="00477AA3">
        <w:rPr>
          <w:sz w:val="20"/>
        </w:rPr>
        <w:t>s angle and elevation within the robotic superstructure, we measure the distances to serve as the reference coordinates to which the image co</w:t>
      </w:r>
      <w:r w:rsidR="00E33DC5">
        <w:rPr>
          <w:sz w:val="20"/>
        </w:rPr>
        <w:t>ordinates will eventually map</w:t>
      </w:r>
      <w:r w:rsidRPr="00477AA3">
        <w:rPr>
          <w:sz w:val="20"/>
        </w:rPr>
        <w:t>.</w:t>
      </w:r>
    </w:p>
    <w:p w:rsidR="00477AA3" w:rsidRDefault="00477AA3" w:rsidP="00477AA3">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noProof/>
                <w:sz w:val="20"/>
              </w:rPr>
            </w:pPr>
            <w:r>
              <w:rPr>
                <w:rFonts w:asciiTheme="majorHAnsi" w:hAnsiTheme="majorHAnsi"/>
                <w:noProof/>
                <w:sz w:val="20"/>
                <w:lang w:eastAsia="ja-JP"/>
              </w:rPr>
              <w:drawing>
                <wp:inline distT="0" distB="0" distL="0" distR="0">
                  <wp:extent cx="2164312" cy="13868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7738" cy="1389036"/>
                          </a:xfrm>
                          <a:prstGeom prst="rect">
                            <a:avLst/>
                          </a:prstGeom>
                          <a:noFill/>
                          <a:ln>
                            <a:noFill/>
                          </a:ln>
                        </pic:spPr>
                      </pic:pic>
                    </a:graphicData>
                  </a:graphic>
                </wp:inline>
              </w:drawing>
            </w:r>
          </w:p>
        </w:tc>
      </w:tr>
      <w:tr w:rsidR="00477AA3" w:rsidRPr="00477AA3" w:rsidTr="00477AA3">
        <w:tc>
          <w:tcPr>
            <w:tcW w:w="9576" w:type="dxa"/>
            <w:hideMark/>
          </w:tcPr>
          <w:p w:rsidR="00477AA3" w:rsidRPr="00477AA3" w:rsidRDefault="00477AA3">
            <w:pPr>
              <w:jc w:val="both"/>
              <w:rPr>
                <w:noProof/>
                <w:sz w:val="18"/>
                <w:szCs w:val="18"/>
              </w:rPr>
            </w:pPr>
            <w:r>
              <w:rPr>
                <w:b/>
                <w:noProof/>
                <w:sz w:val="18"/>
                <w:szCs w:val="18"/>
              </w:rPr>
              <w:t>Fig. #</w:t>
            </w:r>
            <w:r w:rsidRPr="00477AA3">
              <w:rPr>
                <w:b/>
                <w:noProof/>
                <w:sz w:val="18"/>
                <w:szCs w:val="18"/>
              </w:rPr>
              <w:t>.</w:t>
            </w:r>
            <w:r w:rsidRPr="00477AA3">
              <w:rPr>
                <w:noProof/>
                <w:sz w:val="18"/>
                <w:szCs w:val="18"/>
              </w:rPr>
              <w:t xml:space="preserve"> Image after calibration has been acquired. Here you can see the pizza boxes used in point-based calibration routine.</w:t>
            </w:r>
          </w:p>
        </w:tc>
      </w:tr>
    </w:tbl>
    <w:p w:rsidR="00477AA3" w:rsidRPr="0010731C" w:rsidRDefault="00477AA3" w:rsidP="00477AA3">
      <w:pPr>
        <w:ind w:firstLine="720"/>
        <w:jc w:val="both"/>
        <w:rPr>
          <w:sz w:val="20"/>
        </w:rPr>
      </w:pPr>
    </w:p>
    <w:p w:rsidR="00A00C16" w:rsidRDefault="00477AA3" w:rsidP="00477AA3">
      <w:pPr>
        <w:ind w:firstLine="720"/>
        <w:jc w:val="both"/>
        <w:rPr>
          <w:sz w:val="20"/>
        </w:rPr>
      </w:pPr>
      <w:r>
        <w:rPr>
          <w:sz w:val="20"/>
        </w:rPr>
        <w:t>When generating the point-</w:t>
      </w:r>
      <w:r w:rsidRPr="00477AA3">
        <w:rPr>
          <w:sz w:val="20"/>
        </w:rPr>
        <w:t>based calibration file,</w:t>
      </w:r>
      <w:r w:rsidR="00E33DC5">
        <w:rPr>
          <w:sz w:val="20"/>
        </w:rPr>
        <w:t xml:space="preserve"> it</w:t>
      </w:r>
      <w:r w:rsidRPr="00477AA3">
        <w:rPr>
          <w:sz w:val="20"/>
        </w:rPr>
        <w:t xml:space="preserve"> is important to take detailed and consistent measurements, regardless of the calibration tool; a small deviation in error will result in a large skewing effect</w:t>
      </w:r>
      <w:r w:rsidR="00E33DC5">
        <w:rPr>
          <w:sz w:val="20"/>
        </w:rPr>
        <w:t>,</w:t>
      </w:r>
      <w:r w:rsidRPr="00477AA3">
        <w:rPr>
          <w:sz w:val="20"/>
        </w:rPr>
        <w:t xml:space="preserve"> </w:t>
      </w:r>
      <w:r w:rsidR="00E33DC5">
        <w:rPr>
          <w:sz w:val="20"/>
        </w:rPr>
        <w:t xml:space="preserve">further </w:t>
      </w:r>
      <w:r w:rsidRPr="00477AA3">
        <w:rPr>
          <w:sz w:val="20"/>
        </w:rPr>
        <w:t xml:space="preserve">distorting upper background regions within the image. </w:t>
      </w:r>
      <w:r w:rsidR="00E33DC5">
        <w:rPr>
          <w:sz w:val="20"/>
        </w:rPr>
        <w:t>In F</w:t>
      </w:r>
      <w:r w:rsidRPr="00477AA3">
        <w:rPr>
          <w:sz w:val="20"/>
        </w:rPr>
        <w:t>igure #, the floor layout is sketched out using a modeling tool for easy future depiction or for extracting more futuristic points later if required.</w:t>
      </w:r>
    </w:p>
    <w:p w:rsidR="00E33DC5" w:rsidRDefault="00E33DC5" w:rsidP="00477AA3">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5083" w:type="dxa"/>
            <w:hideMark/>
          </w:tcPr>
          <w:p w:rsidR="00477AA3" w:rsidRDefault="00477AA3">
            <w:pPr>
              <w:jc w:val="center"/>
              <w:rPr>
                <w:rFonts w:asciiTheme="majorHAnsi" w:hAnsiTheme="majorHAnsi"/>
                <w:sz w:val="20"/>
              </w:rPr>
            </w:pPr>
            <w:r>
              <w:rPr>
                <w:rFonts w:asciiTheme="majorHAnsi" w:hAnsiTheme="majorHAnsi"/>
                <w:noProof/>
                <w:sz w:val="20"/>
                <w:lang w:eastAsia="ja-JP"/>
              </w:rPr>
              <w:lastRenderedPageBreak/>
              <w:drawing>
                <wp:inline distT="0" distB="0" distL="0" distR="0" wp14:anchorId="69BFA693" wp14:editId="7866462B">
                  <wp:extent cx="2045109" cy="2438400"/>
                  <wp:effectExtent l="0" t="0" r="0" b="0"/>
                  <wp:docPr id="19" name="Picture 19" descr="Cal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l setup"/>
                          <pic:cNvPicPr>
                            <a:picLocks noChangeAspect="1" noChangeArrowheads="1"/>
                          </pic:cNvPicPr>
                        </pic:nvPicPr>
                        <pic:blipFill>
                          <a:blip r:embed="rId11" cstate="print">
                            <a:extLst>
                              <a:ext uri="{28A0092B-C50C-407E-A947-70E740481C1C}">
                                <a14:useLocalDpi xmlns:a14="http://schemas.microsoft.com/office/drawing/2010/main" val="0"/>
                              </a:ext>
                            </a:extLst>
                          </a:blip>
                          <a:srcRect l="29695" r="28893" b="13240"/>
                          <a:stretch>
                            <a:fillRect/>
                          </a:stretch>
                        </pic:blipFill>
                        <pic:spPr bwMode="auto">
                          <a:xfrm>
                            <a:off x="0" y="0"/>
                            <a:ext cx="2045109" cy="2438400"/>
                          </a:xfrm>
                          <a:prstGeom prst="rect">
                            <a:avLst/>
                          </a:prstGeom>
                          <a:noFill/>
                          <a:ln>
                            <a:noFill/>
                          </a:ln>
                        </pic:spPr>
                      </pic:pic>
                    </a:graphicData>
                  </a:graphic>
                </wp:inline>
              </w:drawing>
            </w:r>
          </w:p>
        </w:tc>
      </w:tr>
      <w:tr w:rsidR="00477AA3" w:rsidTr="00477AA3">
        <w:tc>
          <w:tcPr>
            <w:tcW w:w="5083" w:type="dxa"/>
            <w:hideMark/>
          </w:tcPr>
          <w:p w:rsidR="00477AA3" w:rsidRDefault="00477AA3" w:rsidP="00477AA3">
            <w:pPr>
              <w:jc w:val="both"/>
              <w:rPr>
                <w:rFonts w:asciiTheme="majorHAnsi" w:hAnsiTheme="majorHAnsi"/>
                <w:sz w:val="18"/>
                <w:szCs w:val="18"/>
              </w:rPr>
            </w:pPr>
            <w:r w:rsidRPr="00477AA3">
              <w:rPr>
                <w:rFonts w:asciiTheme="majorHAnsi" w:hAnsiTheme="majorHAnsi"/>
                <w:b/>
                <w:sz w:val="18"/>
                <w:szCs w:val="18"/>
              </w:rPr>
              <w:t>Fig.</w:t>
            </w:r>
            <w:r>
              <w:rPr>
                <w:rFonts w:asciiTheme="majorHAnsi" w:hAnsiTheme="majorHAnsi"/>
                <w:b/>
                <w:sz w:val="18"/>
                <w:szCs w:val="18"/>
              </w:rPr>
              <w:t xml:space="preserve"> #</w:t>
            </w:r>
            <w:r w:rsidRPr="00477AA3">
              <w:rPr>
                <w:rFonts w:asciiTheme="majorHAnsi" w:hAnsiTheme="majorHAnsi"/>
                <w:b/>
                <w:sz w:val="18"/>
                <w:szCs w:val="18"/>
              </w:rPr>
              <w:t>.</w:t>
            </w:r>
            <w:r>
              <w:rPr>
                <w:rFonts w:asciiTheme="majorHAnsi" w:hAnsiTheme="majorHAnsi"/>
                <w:sz w:val="18"/>
                <w:szCs w:val="18"/>
              </w:rPr>
              <w:t xml:space="preserve"> Metric measurements of image using a modeling tool.</w:t>
            </w:r>
          </w:p>
        </w:tc>
      </w:tr>
    </w:tbl>
    <w:p w:rsidR="00E33DC5" w:rsidRDefault="00E33DC5" w:rsidP="00477AA3">
      <w:pPr>
        <w:pStyle w:val="Caption"/>
        <w:ind w:firstLine="720"/>
        <w:jc w:val="both"/>
        <w:rPr>
          <w:b w:val="0"/>
        </w:rPr>
      </w:pPr>
    </w:p>
    <w:p w:rsidR="00477AA3" w:rsidRPr="00477AA3" w:rsidRDefault="00477AA3" w:rsidP="00477AA3">
      <w:pPr>
        <w:pStyle w:val="Caption"/>
        <w:ind w:firstLine="720"/>
        <w:jc w:val="both"/>
        <w:rPr>
          <w:b w:val="0"/>
        </w:rPr>
      </w:pPr>
      <w:r w:rsidRPr="00477AA3">
        <w:rPr>
          <w:b w:val="0"/>
        </w:rPr>
        <w:t>After sequentially specifying each marked point of interest and its respective real space coordinates, the distortion model is calculated. As a real-time operated navigational robotic system requires a high refresh rate and its perceptual environmental awareness, faster sensor acquisition and processing is a direct const</w:t>
      </w:r>
      <w:r w:rsidR="00E33DC5">
        <w:rPr>
          <w:b w:val="0"/>
        </w:rPr>
        <w:t>raint for system response times.</w:t>
      </w:r>
      <w:r w:rsidRPr="00477AA3">
        <w:rPr>
          <w:b w:val="0"/>
        </w:rPr>
        <w:t xml:space="preserve"> </w:t>
      </w:r>
      <w:r w:rsidR="00E33DC5">
        <w:rPr>
          <w:b w:val="0"/>
        </w:rPr>
        <w:t>I</w:t>
      </w:r>
      <w:r w:rsidRPr="00477AA3">
        <w:rPr>
          <w:b w:val="0"/>
        </w:rPr>
        <w:t>t was important to maintain processing structure that is minimali</w:t>
      </w:r>
      <w:r w:rsidR="00E33DC5">
        <w:rPr>
          <w:b w:val="0"/>
        </w:rPr>
        <w:t>stic in computational intensity</w:t>
      </w:r>
      <w:r w:rsidRPr="00477AA3">
        <w:rPr>
          <w:b w:val="0"/>
        </w:rPr>
        <w:t xml:space="preserve"> but still relatively accurate. In this case we use the rather simple and less mathematically accurate method of division rather than higher-order term computation such as polynomials or other methods due to its efficiency and relatively short computation time. It is possible to make this assumption by disregarding potential discontinuities and higher-order effects such as camera lens distortion. Such assumptions would be harder to render when considering the use of different hardware such as fisheye lenses when attempting to achieve a wider angle of peripheral perception.</w:t>
      </w:r>
    </w:p>
    <w:p w:rsidR="00477AA3" w:rsidRDefault="00477AA3" w:rsidP="00477AA3">
      <w:pPr>
        <w:pStyle w:val="Caption"/>
        <w:ind w:firstLine="720"/>
        <w:jc w:val="both"/>
        <w:rPr>
          <w:b w:val="0"/>
        </w:rPr>
      </w:pPr>
      <w:r w:rsidRPr="00477AA3">
        <w:rPr>
          <w:b w:val="0"/>
        </w:rPr>
        <w:t xml:space="preserve">To check the calibration accuracy we can take a look at the error map generated by our distortion model. By observing the error range within the bottom right corner of </w:t>
      </w:r>
      <w:r w:rsidR="00E33DC5">
        <w:rPr>
          <w:b w:val="0"/>
        </w:rPr>
        <w:t>F</w:t>
      </w:r>
      <w:r w:rsidRPr="00477AA3">
        <w:rPr>
          <w:b w:val="0"/>
        </w:rPr>
        <w:t xml:space="preserve">igure #, we can see that the magnitudes are severely minute. This is the direct representation of the distortion model based on the ideal pixel coordinates we specified, </w:t>
      </w:r>
      <w:r w:rsidR="00E33DC5">
        <w:rPr>
          <w:b w:val="0"/>
        </w:rPr>
        <w:t xml:space="preserve">but </w:t>
      </w:r>
      <w:r w:rsidRPr="00477AA3">
        <w:rPr>
          <w:b w:val="0"/>
        </w:rPr>
        <w:t xml:space="preserve">there </w:t>
      </w:r>
      <w:r w:rsidR="00E33DC5">
        <w:rPr>
          <w:b w:val="0"/>
        </w:rPr>
        <w:t>is still</w:t>
      </w:r>
      <w:r w:rsidRPr="00477AA3">
        <w:rPr>
          <w:b w:val="0"/>
        </w:rPr>
        <w:t xml:space="preserve"> a great deal of human error in recording the calibration space as well as environmental variables such as the actual camera placement and angle as subject to physical mechanical variances. </w:t>
      </w:r>
      <w:r w:rsidR="00E33DC5">
        <w:rPr>
          <w:b w:val="0"/>
        </w:rPr>
        <w:t>Extreme</w:t>
      </w:r>
      <w:r w:rsidRPr="00477AA3">
        <w:rPr>
          <w:b w:val="0"/>
        </w:rPr>
        <w:t xml:space="preserve"> accuracy is not required within our robot, as the goal is to s</w:t>
      </w:r>
      <w:r w:rsidR="00E33DC5">
        <w:rPr>
          <w:b w:val="0"/>
        </w:rPr>
        <w:t xml:space="preserve">imply avoid lines rather than </w:t>
      </w:r>
      <w:r w:rsidRPr="00477AA3">
        <w:rPr>
          <w:b w:val="0"/>
        </w:rPr>
        <w:t>geological</w:t>
      </w:r>
      <w:r w:rsidR="00E33DC5">
        <w:rPr>
          <w:b w:val="0"/>
        </w:rPr>
        <w:t>ly</w:t>
      </w:r>
      <w:r w:rsidRPr="00477AA3">
        <w:rPr>
          <w:b w:val="0"/>
        </w:rPr>
        <w:t xml:space="preserve"> surveying their existence. However, great care must be exerted when implementing the camera fixtures upon the robotic platform to ensure that unanticipated camera vibrations or displacement is minimized when traversing rough terrain </w:t>
      </w:r>
      <w:r w:rsidR="00E33DC5">
        <w:rPr>
          <w:b w:val="0"/>
        </w:rPr>
        <w:t>in order to ensure reasonable and</w:t>
      </w:r>
      <w:r w:rsidRPr="00477AA3">
        <w:rPr>
          <w:b w:val="0"/>
        </w:rPr>
        <w:t xml:space="preserve"> consistent results.</w:t>
      </w:r>
    </w:p>
    <w:p w:rsidR="00E33DC5" w:rsidRPr="00E33DC5" w:rsidRDefault="00E33DC5" w:rsidP="00E33DC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lang w:eastAsia="ja-JP"/>
              </w:rPr>
              <w:drawing>
                <wp:inline distT="0" distB="0" distL="0" distR="0">
                  <wp:extent cx="2897741" cy="1859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7741" cy="1859280"/>
                          </a:xfrm>
                          <a:prstGeom prst="rect">
                            <a:avLst/>
                          </a:prstGeom>
                          <a:noFill/>
                          <a:ln>
                            <a:noFill/>
                          </a:ln>
                        </pic:spPr>
                      </pic:pic>
                    </a:graphicData>
                  </a:graphic>
                </wp:inline>
              </w:drawing>
            </w:r>
          </w:p>
        </w:tc>
      </w:tr>
      <w:tr w:rsidR="00477AA3" w:rsidTr="00477AA3">
        <w:tc>
          <w:tcPr>
            <w:tcW w:w="9576" w:type="dxa"/>
            <w:hideMark/>
          </w:tcPr>
          <w:p w:rsidR="00477AA3" w:rsidRDefault="00477AA3" w:rsidP="00477AA3">
            <w:pPr>
              <w:jc w:val="both"/>
              <w:rPr>
                <w:rFonts w:asciiTheme="majorHAnsi" w:hAnsiTheme="majorHAnsi"/>
                <w:sz w:val="18"/>
                <w:szCs w:val="18"/>
              </w:rPr>
            </w:pPr>
            <w:r w:rsidRPr="00477AA3">
              <w:rPr>
                <w:rFonts w:asciiTheme="majorHAnsi" w:hAnsiTheme="majorHAnsi"/>
                <w:b/>
                <w:sz w:val="18"/>
                <w:szCs w:val="18"/>
              </w:rPr>
              <w:t>Fig.</w:t>
            </w:r>
            <w:r>
              <w:rPr>
                <w:rFonts w:asciiTheme="majorHAnsi" w:hAnsiTheme="majorHAnsi"/>
                <w:b/>
                <w:sz w:val="18"/>
                <w:szCs w:val="18"/>
              </w:rPr>
              <w:t xml:space="preserve"> #</w:t>
            </w:r>
            <w:r w:rsidRPr="00477AA3">
              <w:rPr>
                <w:rFonts w:asciiTheme="majorHAnsi" w:hAnsiTheme="majorHAnsi"/>
                <w:b/>
                <w:sz w:val="18"/>
                <w:szCs w:val="18"/>
              </w:rPr>
              <w:t>.</w:t>
            </w:r>
            <w:r>
              <w:rPr>
                <w:rFonts w:asciiTheme="majorHAnsi" w:hAnsiTheme="majorHAnsi"/>
                <w:sz w:val="18"/>
                <w:szCs w:val="18"/>
              </w:rPr>
              <w:t xml:space="preserve"> Front-panel view (GUI) of the calibration training interface.</w:t>
            </w:r>
          </w:p>
        </w:tc>
      </w:tr>
    </w:tbl>
    <w:p w:rsidR="00477AA3" w:rsidRDefault="00477AA3" w:rsidP="00477AA3"/>
    <w:p w:rsidR="00E33DC5" w:rsidRDefault="00477AA3" w:rsidP="00A200A2">
      <w:pPr>
        <w:ind w:firstLine="720"/>
        <w:jc w:val="both"/>
        <w:rPr>
          <w:sz w:val="20"/>
        </w:rPr>
      </w:pPr>
      <w:r>
        <w:rPr>
          <w:sz w:val="20"/>
        </w:rPr>
        <w:t>F</w:t>
      </w:r>
      <w:r w:rsidRPr="00477AA3">
        <w:rPr>
          <w:sz w:val="20"/>
        </w:rPr>
        <w:t>igure # exhibits the first rendition of perspective corrected calib</w:t>
      </w:r>
      <w:r w:rsidR="00E33DC5">
        <w:rPr>
          <w:sz w:val="20"/>
        </w:rPr>
        <w:t>ration image. N</w:t>
      </w:r>
      <w:r w:rsidRPr="00477AA3">
        <w:rPr>
          <w:sz w:val="20"/>
        </w:rPr>
        <w:t xml:space="preserve">otice that the image is mirrored horizontally and thus appears upside down. This is due to the respective orientation of the origin correlating with the origin of the image, mainly due the Y axis pointing in the same direction of ascending value of the row index as expected with most standards of representing images as matrices. Also notice the severe skew of the length of the left side </w:t>
      </w:r>
      <w:r w:rsidR="00E33DC5">
        <w:rPr>
          <w:sz w:val="20"/>
        </w:rPr>
        <w:t>versus</w:t>
      </w:r>
      <w:r w:rsidRPr="00477AA3">
        <w:rPr>
          <w:sz w:val="20"/>
        </w:rPr>
        <w:t xml:space="preserve"> the right side of the corrected image. This is due to the slight rotation and the subject of calibration and its reference in real space or orientation with that of the camera. It could be possible through trial and error to move the camera in a sweeping arc across the subject of reference to correct for this skew and leave the bottommost edge on a level plane. However</w:t>
      </w:r>
      <w:r w:rsidR="00E33DC5">
        <w:rPr>
          <w:sz w:val="20"/>
        </w:rPr>
        <w:t>,</w:t>
      </w:r>
      <w:r w:rsidRPr="00477AA3">
        <w:rPr>
          <w:sz w:val="20"/>
        </w:rPr>
        <w:t xml:space="preserve"> subjects that fall within this distance range are of lesser concern than closer objects that will be correctly represented, as reaffirmed within the line detection section of this report. It is such that the outermost edges may eventually be masked or ignored when converting detected lines spaces to an</w:t>
      </w:r>
      <w:r w:rsidR="00E33DC5">
        <w:rPr>
          <w:sz w:val="20"/>
        </w:rPr>
        <w:t xml:space="preserve"> occupancy grid representation.</w:t>
      </w:r>
    </w:p>
    <w:p w:rsidR="00477AA3" w:rsidRDefault="00477AA3" w:rsidP="00A200A2">
      <w:pPr>
        <w:ind w:firstLine="720"/>
        <w:jc w:val="both"/>
        <w:rPr>
          <w:sz w:val="20"/>
        </w:rPr>
      </w:pPr>
      <w:r w:rsidRPr="00477AA3">
        <w:rPr>
          <w:sz w:val="20"/>
        </w:rPr>
        <w:t xml:space="preserve">This entire process is repeated again in order to generate the second calibration file for the second and remaining stereoscopic </w:t>
      </w:r>
      <w:r w:rsidR="00E33DC5">
        <w:rPr>
          <w:sz w:val="20"/>
        </w:rPr>
        <w:t>camera.</w:t>
      </w:r>
    </w:p>
    <w:p w:rsidR="00E33DC5" w:rsidRDefault="00E33DC5"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noProof/>
                <w:sz w:val="20"/>
              </w:rPr>
            </w:pPr>
            <w:r>
              <w:rPr>
                <w:rFonts w:asciiTheme="majorHAnsi" w:hAnsiTheme="majorHAnsi"/>
                <w:noProof/>
                <w:sz w:val="20"/>
                <w:lang w:eastAsia="ja-JP"/>
              </w:rPr>
              <w:drawing>
                <wp:inline distT="0" distB="0" distL="0" distR="0">
                  <wp:extent cx="2799055" cy="17907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9055" cy="1790700"/>
                          </a:xfrm>
                          <a:prstGeom prst="rect">
                            <a:avLst/>
                          </a:prstGeom>
                          <a:noFill/>
                          <a:ln>
                            <a:noFill/>
                          </a:ln>
                        </pic:spPr>
                      </pic:pic>
                    </a:graphicData>
                  </a:graphic>
                </wp:inline>
              </w:drawing>
            </w:r>
          </w:p>
        </w:tc>
      </w:tr>
      <w:tr w:rsidR="00477AA3" w:rsidTr="00477AA3">
        <w:tc>
          <w:tcPr>
            <w:tcW w:w="9576" w:type="dxa"/>
            <w:hideMark/>
          </w:tcPr>
          <w:p w:rsidR="00477AA3" w:rsidRDefault="00477AA3" w:rsidP="00477AA3">
            <w:pPr>
              <w:jc w:val="both"/>
              <w:rPr>
                <w:rFonts w:asciiTheme="majorHAnsi" w:hAnsiTheme="majorHAnsi"/>
                <w:noProof/>
                <w:sz w:val="18"/>
                <w:szCs w:val="18"/>
              </w:rPr>
            </w:pPr>
            <w:r w:rsidRPr="00477AA3">
              <w:rPr>
                <w:rFonts w:asciiTheme="majorHAnsi" w:hAnsiTheme="majorHAnsi"/>
                <w:b/>
                <w:noProof/>
                <w:sz w:val="18"/>
                <w:szCs w:val="18"/>
              </w:rPr>
              <w:t xml:space="preserve">Fig. </w:t>
            </w:r>
            <w:r>
              <w:rPr>
                <w:rFonts w:asciiTheme="majorHAnsi" w:hAnsiTheme="majorHAnsi"/>
                <w:b/>
                <w:noProof/>
                <w:sz w:val="18"/>
                <w:szCs w:val="18"/>
              </w:rPr>
              <w:t>#</w:t>
            </w:r>
            <w:r w:rsidRPr="00477AA3">
              <w:rPr>
                <w:rFonts w:asciiTheme="majorHAnsi" w:hAnsiTheme="majorHAnsi"/>
                <w:b/>
                <w:noProof/>
                <w:sz w:val="18"/>
                <w:szCs w:val="18"/>
              </w:rPr>
              <w:t>.</w:t>
            </w:r>
            <w:r>
              <w:rPr>
                <w:rFonts w:asciiTheme="majorHAnsi" w:hAnsiTheme="majorHAnsi"/>
                <w:noProof/>
                <w:sz w:val="18"/>
                <w:szCs w:val="18"/>
              </w:rPr>
              <w:t xml:space="preserve"> First rendition of the distorted image.</w:t>
            </w:r>
          </w:p>
        </w:tc>
      </w:tr>
    </w:tbl>
    <w:p w:rsidR="00477AA3" w:rsidRPr="00477AA3" w:rsidRDefault="00477AA3" w:rsidP="00477AA3">
      <w:pPr>
        <w:ind w:firstLine="720"/>
        <w:rPr>
          <w:sz w:val="20"/>
        </w:rPr>
      </w:pPr>
    </w:p>
    <w:p w:rsidR="00477AA3" w:rsidRDefault="00477AA3" w:rsidP="00A200A2">
      <w:pPr>
        <w:ind w:firstLine="720"/>
        <w:jc w:val="both"/>
        <w:rPr>
          <w:sz w:val="20"/>
        </w:rPr>
      </w:pPr>
      <w:r w:rsidRPr="00477AA3">
        <w:rPr>
          <w:sz w:val="20"/>
        </w:rPr>
        <w:t xml:space="preserve">Once the calibration files have been constructed, we can implement the results within our video feedback virtual instrument, or VI. In order to make the perspective distortion useful for both LabVIEW video acquisition and </w:t>
      </w:r>
      <w:proofErr w:type="spellStart"/>
      <w:r w:rsidRPr="00477AA3">
        <w:rPr>
          <w:sz w:val="20"/>
        </w:rPr>
        <w:t>Matlab</w:t>
      </w:r>
      <w:proofErr w:type="spellEnd"/>
      <w:r w:rsidRPr="00477AA3">
        <w:rPr>
          <w:sz w:val="20"/>
        </w:rPr>
        <w:t xml:space="preserve"> test images, we overhaul our acquisition process to allow for static image as well as methods for programmatically specifying right and left calibration files as well as image source and destination directories. It is </w:t>
      </w:r>
      <w:r w:rsidR="00A200A2">
        <w:rPr>
          <w:sz w:val="20"/>
        </w:rPr>
        <w:t>important to note that even when</w:t>
      </w:r>
      <w:r w:rsidRPr="00477AA3">
        <w:rPr>
          <w:sz w:val="20"/>
        </w:rPr>
        <w:t xml:space="preserve"> working with relatively small stereo image dimensions of 800x600, that by including perspective correction subroutines, our vision acquisition loop is subjected to and increased cycle time from about 30 to 50 </w:t>
      </w:r>
      <w:proofErr w:type="spellStart"/>
      <w:r w:rsidRPr="00477AA3">
        <w:rPr>
          <w:sz w:val="20"/>
        </w:rPr>
        <w:t>ms</w:t>
      </w:r>
      <w:proofErr w:type="spellEnd"/>
      <w:r w:rsidRPr="00477AA3">
        <w:rPr>
          <w:sz w:val="20"/>
        </w:rPr>
        <w:t xml:space="preserve"> per frame to roughly 1.3 seconds. It is also important to know that average CPU usage also increased from around 30 to 40% to 95 or 100%.</w:t>
      </w:r>
    </w:p>
    <w:p w:rsidR="00477AA3" w:rsidRDefault="00477AA3"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lang w:eastAsia="ja-JP"/>
              </w:rPr>
              <w:drawing>
                <wp:inline distT="0" distB="0" distL="0" distR="0">
                  <wp:extent cx="2941320" cy="1841354"/>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1320" cy="1841354"/>
                          </a:xfrm>
                          <a:prstGeom prst="rect">
                            <a:avLst/>
                          </a:prstGeom>
                          <a:noFill/>
                          <a:ln>
                            <a:noFill/>
                          </a:ln>
                        </pic:spPr>
                      </pic:pic>
                    </a:graphicData>
                  </a:graphic>
                </wp:inline>
              </w:drawing>
            </w:r>
          </w:p>
        </w:tc>
      </w:tr>
      <w:tr w:rsidR="00477AA3" w:rsidTr="00477AA3">
        <w:tc>
          <w:tcPr>
            <w:tcW w:w="9576" w:type="dxa"/>
            <w:hideMark/>
          </w:tcPr>
          <w:p w:rsidR="00477AA3" w:rsidRDefault="00477AA3">
            <w:pPr>
              <w:jc w:val="both"/>
              <w:rPr>
                <w:rFonts w:asciiTheme="majorHAnsi" w:hAnsiTheme="majorHAnsi"/>
                <w:sz w:val="18"/>
                <w:szCs w:val="18"/>
              </w:rPr>
            </w:pPr>
            <w:r w:rsidRPr="00477AA3">
              <w:rPr>
                <w:rFonts w:asciiTheme="majorHAnsi" w:hAnsiTheme="majorHAnsi"/>
                <w:b/>
                <w:sz w:val="18"/>
                <w:szCs w:val="18"/>
              </w:rPr>
              <w:t>Fig.</w:t>
            </w:r>
            <w:r>
              <w:rPr>
                <w:rFonts w:asciiTheme="majorHAnsi" w:hAnsiTheme="majorHAnsi"/>
                <w:b/>
                <w:sz w:val="18"/>
                <w:szCs w:val="18"/>
              </w:rPr>
              <w:t xml:space="preserve"> #</w:t>
            </w:r>
            <w:r w:rsidRPr="00477AA3">
              <w:rPr>
                <w:rFonts w:asciiTheme="majorHAnsi" w:hAnsiTheme="majorHAnsi"/>
                <w:b/>
                <w:sz w:val="18"/>
                <w:szCs w:val="18"/>
              </w:rPr>
              <w:t>.</w:t>
            </w:r>
            <w:r>
              <w:rPr>
                <w:rFonts w:asciiTheme="majorHAnsi" w:hAnsiTheme="majorHAnsi"/>
                <w:sz w:val="18"/>
                <w:szCs w:val="18"/>
              </w:rPr>
              <w:t xml:space="preserve"> Undistorted and distorted real-time image video stream for both cameras in the front-panel GUI.</w:t>
            </w:r>
          </w:p>
        </w:tc>
      </w:tr>
    </w:tbl>
    <w:p w:rsidR="00477AA3" w:rsidRPr="00477AA3" w:rsidRDefault="00477AA3" w:rsidP="00477AA3">
      <w:pPr>
        <w:ind w:firstLine="720"/>
        <w:rPr>
          <w:sz w:val="20"/>
        </w:rPr>
      </w:pPr>
    </w:p>
    <w:p w:rsidR="00477AA3" w:rsidRDefault="00477AA3" w:rsidP="00477AA3"/>
    <w:p w:rsidR="00477AA3" w:rsidRDefault="00477AA3" w:rsidP="00A200A2">
      <w:pPr>
        <w:ind w:firstLine="720"/>
        <w:jc w:val="both"/>
        <w:rPr>
          <w:sz w:val="20"/>
        </w:rPr>
      </w:pPr>
      <w:r>
        <w:rPr>
          <w:sz w:val="20"/>
        </w:rPr>
        <w:t>F</w:t>
      </w:r>
      <w:r w:rsidR="00A200A2">
        <w:rPr>
          <w:sz w:val="20"/>
        </w:rPr>
        <w:t>igure # shows our high-</w:t>
      </w:r>
      <w:r w:rsidRPr="00477AA3">
        <w:rPr>
          <w:sz w:val="20"/>
        </w:rPr>
        <w:t>level block diagram</w:t>
      </w:r>
      <w:r w:rsidR="00A200A2">
        <w:rPr>
          <w:sz w:val="20"/>
        </w:rPr>
        <w:t>, depicting</w:t>
      </w:r>
      <w:r w:rsidRPr="00477AA3">
        <w:rPr>
          <w:sz w:val="20"/>
        </w:rPr>
        <w:t xml:space="preserve"> the beginning image acquisition and perspective correction process. By reading the user-defined input parameter, the lo</w:t>
      </w:r>
      <w:r w:rsidR="00A200A2">
        <w:rPr>
          <w:sz w:val="20"/>
        </w:rPr>
        <w:t>op continues to either acquire</w:t>
      </w:r>
      <w:r w:rsidRPr="00477AA3">
        <w:rPr>
          <w:sz w:val="20"/>
        </w:rPr>
        <w:t xml:space="preserve"> a live video sample from the USB camera hardware, or read in an image from a specified directory. The image parameters are then displayed on the front panel while the stereoscopic images are forwarded on to perspective processing if enabled, where the results are then displayed and can be recorded. The </w:t>
      </w:r>
      <w:r w:rsidR="00A200A2">
        <w:rPr>
          <w:sz w:val="20"/>
        </w:rPr>
        <w:t xml:space="preserve">periodicity of the entire </w:t>
      </w:r>
      <w:r w:rsidRPr="00477AA3">
        <w:rPr>
          <w:sz w:val="20"/>
        </w:rPr>
        <w:t>loop is set for 3 seconds</w:t>
      </w:r>
      <w:r w:rsidR="00A200A2">
        <w:rPr>
          <w:sz w:val="20"/>
        </w:rPr>
        <w:t xml:space="preserve"> </w:t>
      </w:r>
      <w:r w:rsidRPr="00477AA3">
        <w:rPr>
          <w:sz w:val="20"/>
        </w:rPr>
        <w:t>to allow for less strenuous CPU usage</w:t>
      </w:r>
      <w:r w:rsidR="00A200A2">
        <w:rPr>
          <w:sz w:val="20"/>
        </w:rPr>
        <w:t>. That time could be reduced if further hardware improvements are made.</w:t>
      </w:r>
    </w:p>
    <w:p w:rsidR="00477AA3" w:rsidRDefault="00477AA3"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lang w:eastAsia="ja-JP"/>
              </w:rPr>
              <w:drawing>
                <wp:inline distT="0" distB="0" distL="0" distR="0">
                  <wp:extent cx="3100315" cy="15621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0315" cy="1562100"/>
                          </a:xfrm>
                          <a:prstGeom prst="rect">
                            <a:avLst/>
                          </a:prstGeom>
                          <a:noFill/>
                          <a:ln>
                            <a:noFill/>
                          </a:ln>
                        </pic:spPr>
                      </pic:pic>
                    </a:graphicData>
                  </a:graphic>
                </wp:inline>
              </w:drawing>
            </w:r>
          </w:p>
        </w:tc>
      </w:tr>
      <w:tr w:rsidR="00477AA3" w:rsidTr="00477AA3">
        <w:tc>
          <w:tcPr>
            <w:tcW w:w="9576" w:type="dxa"/>
            <w:hideMark/>
          </w:tcPr>
          <w:p w:rsidR="00477AA3" w:rsidRDefault="00477AA3">
            <w:pPr>
              <w:jc w:val="both"/>
              <w:rPr>
                <w:rFonts w:asciiTheme="majorHAnsi" w:hAnsiTheme="majorHAnsi"/>
                <w:sz w:val="18"/>
                <w:szCs w:val="18"/>
              </w:rPr>
            </w:pPr>
            <w:r w:rsidRPr="00477AA3">
              <w:rPr>
                <w:rFonts w:asciiTheme="majorHAnsi" w:hAnsiTheme="majorHAnsi"/>
                <w:b/>
                <w:sz w:val="18"/>
                <w:szCs w:val="18"/>
              </w:rPr>
              <w:t>Fig.</w:t>
            </w:r>
            <w:r>
              <w:rPr>
                <w:rFonts w:asciiTheme="majorHAnsi" w:hAnsiTheme="majorHAnsi"/>
                <w:b/>
                <w:sz w:val="18"/>
                <w:szCs w:val="18"/>
              </w:rPr>
              <w:t xml:space="preserve"> #</w:t>
            </w:r>
            <w:r w:rsidRPr="00477AA3">
              <w:rPr>
                <w:rFonts w:asciiTheme="majorHAnsi" w:hAnsiTheme="majorHAnsi"/>
                <w:b/>
                <w:sz w:val="18"/>
                <w:szCs w:val="18"/>
              </w:rPr>
              <w:t>.</w:t>
            </w:r>
            <w:r>
              <w:rPr>
                <w:rFonts w:asciiTheme="majorHAnsi" w:hAnsiTheme="majorHAnsi"/>
                <w:sz w:val="18"/>
                <w:szCs w:val="18"/>
              </w:rPr>
              <w:t xml:space="preserve"> Block diagram showing the image acquisition process.</w:t>
            </w:r>
          </w:p>
        </w:tc>
      </w:tr>
    </w:tbl>
    <w:p w:rsidR="00477AA3" w:rsidRDefault="00477AA3" w:rsidP="00477AA3">
      <w:pPr>
        <w:ind w:firstLine="720"/>
        <w:rPr>
          <w:sz w:val="20"/>
        </w:rPr>
      </w:pPr>
    </w:p>
    <w:p w:rsidR="00477AA3" w:rsidRDefault="00477AA3" w:rsidP="00A200A2">
      <w:pPr>
        <w:ind w:firstLine="720"/>
        <w:jc w:val="both"/>
        <w:rPr>
          <w:sz w:val="20"/>
        </w:rPr>
      </w:pPr>
      <w:r>
        <w:rPr>
          <w:sz w:val="20"/>
        </w:rPr>
        <w:t xml:space="preserve">In Figure #, observe </w:t>
      </w:r>
      <w:r w:rsidR="00A200A2">
        <w:rPr>
          <w:sz w:val="20"/>
        </w:rPr>
        <w:t>the finished product of</w:t>
      </w:r>
      <w:r w:rsidRPr="00477AA3">
        <w:rPr>
          <w:sz w:val="20"/>
        </w:rPr>
        <w:t xml:space="preserve"> our corrected perspective for one of our previous calibration images. Notice the perfectly rectangular features of the centralized pizza boxes, as would be expected since they were </w:t>
      </w:r>
      <w:r w:rsidR="00A200A2">
        <w:rPr>
          <w:sz w:val="20"/>
        </w:rPr>
        <w:t xml:space="preserve">the </w:t>
      </w:r>
      <w:r w:rsidRPr="00477AA3">
        <w:rPr>
          <w:sz w:val="20"/>
        </w:rPr>
        <w:t>region of interest for</w:t>
      </w:r>
      <w:r w:rsidR="00A200A2">
        <w:rPr>
          <w:sz w:val="20"/>
        </w:rPr>
        <w:t xml:space="preserve"> our</w:t>
      </w:r>
      <w:r w:rsidRPr="00477AA3">
        <w:rPr>
          <w:sz w:val="20"/>
        </w:rPr>
        <w:t xml:space="preserve"> prior calibration efforts.</w:t>
      </w:r>
    </w:p>
    <w:p w:rsidR="00477AA3" w:rsidRDefault="00477AA3"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lang w:eastAsia="ja-JP"/>
              </w:rPr>
              <w:drawing>
                <wp:inline distT="0" distB="0" distL="0" distR="0">
                  <wp:extent cx="1836420" cy="1961481"/>
                  <wp:effectExtent l="0" t="0" r="0" b="1270"/>
                  <wp:docPr id="24" name="Picture 24" descr="2013-02-08_01-02-11-.953_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3-02-08_01-02-11-.953__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36420" cy="1961481"/>
                          </a:xfrm>
                          <a:prstGeom prst="rect">
                            <a:avLst/>
                          </a:prstGeom>
                          <a:noFill/>
                          <a:ln>
                            <a:noFill/>
                          </a:ln>
                        </pic:spPr>
                      </pic:pic>
                    </a:graphicData>
                  </a:graphic>
                </wp:inline>
              </w:drawing>
            </w:r>
          </w:p>
        </w:tc>
      </w:tr>
      <w:tr w:rsidR="00477AA3" w:rsidTr="00477AA3">
        <w:tc>
          <w:tcPr>
            <w:tcW w:w="9576" w:type="dxa"/>
            <w:hideMark/>
          </w:tcPr>
          <w:p w:rsidR="00477AA3" w:rsidRDefault="00477AA3">
            <w:pPr>
              <w:jc w:val="both"/>
              <w:rPr>
                <w:rFonts w:asciiTheme="majorHAnsi" w:hAnsiTheme="majorHAnsi"/>
                <w:sz w:val="18"/>
                <w:szCs w:val="18"/>
              </w:rPr>
            </w:pPr>
            <w:r w:rsidRPr="00477AA3">
              <w:rPr>
                <w:rFonts w:asciiTheme="majorHAnsi" w:hAnsiTheme="majorHAnsi"/>
                <w:b/>
                <w:sz w:val="18"/>
                <w:szCs w:val="18"/>
              </w:rPr>
              <w:t>Fig. #.</w:t>
            </w:r>
            <w:r>
              <w:rPr>
                <w:rFonts w:asciiTheme="majorHAnsi" w:hAnsiTheme="majorHAnsi"/>
                <w:sz w:val="18"/>
                <w:szCs w:val="18"/>
              </w:rPr>
              <w:t xml:space="preserve"> High resolution distorted image showing the centralized pizza boxes.</w:t>
            </w:r>
          </w:p>
        </w:tc>
      </w:tr>
    </w:tbl>
    <w:p w:rsidR="0082155F" w:rsidRDefault="0082155F" w:rsidP="0082155F">
      <w:pPr>
        <w:rPr>
          <w:sz w:val="20"/>
        </w:rPr>
      </w:pPr>
    </w:p>
    <w:p w:rsidR="0082155F" w:rsidRDefault="0082155F" w:rsidP="0082155F">
      <w:pPr>
        <w:jc w:val="both"/>
        <w:rPr>
          <w:b/>
          <w:sz w:val="20"/>
        </w:rPr>
      </w:pPr>
      <w:r w:rsidRPr="0010731C">
        <w:rPr>
          <w:b/>
          <w:sz w:val="20"/>
        </w:rPr>
        <w:t>2.</w:t>
      </w:r>
      <w:r>
        <w:rPr>
          <w:b/>
          <w:sz w:val="20"/>
        </w:rPr>
        <w:t>2</w:t>
      </w:r>
      <w:r w:rsidRPr="0010731C">
        <w:rPr>
          <w:b/>
          <w:sz w:val="20"/>
        </w:rPr>
        <w:t xml:space="preserve">. </w:t>
      </w:r>
      <w:r>
        <w:rPr>
          <w:b/>
          <w:sz w:val="20"/>
        </w:rPr>
        <w:t>Grass filtering</w:t>
      </w:r>
    </w:p>
    <w:p w:rsidR="009D0BFF" w:rsidRDefault="009D0BFF" w:rsidP="0082155F">
      <w:pPr>
        <w:jc w:val="both"/>
        <w:rPr>
          <w:b/>
          <w:sz w:val="20"/>
        </w:rPr>
      </w:pPr>
    </w:p>
    <w:p w:rsidR="009D0BFF" w:rsidRDefault="009D0BFF" w:rsidP="009D0BFF">
      <w:pPr>
        <w:pStyle w:val="NoSpacing"/>
        <w:jc w:val="both"/>
        <w:rPr>
          <w:rFonts w:ascii="Times New Roman" w:hAnsi="Times New Roman" w:cs="Times New Roman"/>
          <w:sz w:val="20"/>
        </w:rPr>
      </w:pPr>
      <w:r>
        <w:rPr>
          <w:sz w:val="20"/>
        </w:rPr>
        <w:tab/>
      </w:r>
      <w:r w:rsidRPr="009D0BFF">
        <w:rPr>
          <w:rFonts w:ascii="Times New Roman" w:hAnsi="Times New Roman" w:cs="Times New Roman"/>
          <w:sz w:val="20"/>
        </w:rPr>
        <w:t>Grass filtering was an important part of this project. If grass can be filtered out well object and line detection becomes much simpler. Thus a functional grass filter is critical to the success of the vision system. Three approaches were used for grass filtering. They are: a naïve pixel classifier, an SVM pixel/group classifier, and a k-means approach.</w:t>
      </w:r>
    </w:p>
    <w:p w:rsidR="009D0BFF" w:rsidRDefault="009D0BFF" w:rsidP="009D0BFF">
      <w:pPr>
        <w:pStyle w:val="NoSpacing"/>
        <w:jc w:val="both"/>
        <w:rPr>
          <w:rFonts w:ascii="Times New Roman" w:hAnsi="Times New Roman" w:cs="Times New Roman"/>
          <w:sz w:val="20"/>
        </w:rPr>
      </w:pPr>
    </w:p>
    <w:p w:rsidR="009D0BFF" w:rsidRDefault="009D0BFF" w:rsidP="009D0BFF">
      <w:pPr>
        <w:pStyle w:val="NoSpacing"/>
        <w:jc w:val="both"/>
        <w:rPr>
          <w:rFonts w:ascii="Times New Roman" w:hAnsi="Times New Roman" w:cs="Times New Roman"/>
          <w:sz w:val="20"/>
        </w:rPr>
      </w:pPr>
      <w:r>
        <w:rPr>
          <w:rFonts w:ascii="Times New Roman" w:hAnsi="Times New Roman" w:cs="Times New Roman"/>
          <w:sz w:val="20"/>
        </w:rPr>
        <w:t xml:space="preserve">2.2.1 </w:t>
      </w:r>
      <w:r>
        <w:rPr>
          <w:rFonts w:ascii="Times New Roman" w:hAnsi="Times New Roman" w:cs="Times New Roman"/>
          <w:i/>
          <w:sz w:val="20"/>
        </w:rPr>
        <w:t>Manual filter</w:t>
      </w:r>
    </w:p>
    <w:p w:rsidR="009D0BFF" w:rsidRDefault="009D0BFF" w:rsidP="009D0BFF">
      <w:pPr>
        <w:pStyle w:val="NoSpacing"/>
        <w:jc w:val="both"/>
        <w:rPr>
          <w:rFonts w:ascii="Times New Roman" w:hAnsi="Times New Roman" w:cs="Times New Roman"/>
          <w:sz w:val="20"/>
        </w:rPr>
      </w:pPr>
    </w:p>
    <w:p w:rsidR="009D0BFF" w:rsidRDefault="009D0BFF" w:rsidP="009D0BFF">
      <w:pPr>
        <w:pStyle w:val="NoSpacing"/>
        <w:jc w:val="both"/>
        <w:rPr>
          <w:rFonts w:ascii="Times New Roman" w:hAnsi="Times New Roman" w:cs="Times New Roman"/>
          <w:sz w:val="20"/>
        </w:rPr>
      </w:pPr>
      <w:r>
        <w:rPr>
          <w:rFonts w:ascii="Times New Roman" w:hAnsi="Times New Roman" w:cs="Times New Roman"/>
        </w:rPr>
        <w:tab/>
      </w:r>
      <w:r w:rsidRPr="009D0BFF">
        <w:rPr>
          <w:rFonts w:ascii="Times New Roman" w:hAnsi="Times New Roman" w:cs="Times New Roman"/>
          <w:sz w:val="20"/>
        </w:rPr>
        <w:t xml:space="preserve">The first attempt at a grass filter was done using hard coded threshold to get a feel for how difficult the problem would be. As </w:t>
      </w:r>
      <w:r>
        <w:rPr>
          <w:rFonts w:ascii="Times New Roman" w:hAnsi="Times New Roman" w:cs="Times New Roman"/>
          <w:sz w:val="20"/>
        </w:rPr>
        <w:t xml:space="preserve">the </w:t>
      </w:r>
      <w:r w:rsidRPr="009D0BFF">
        <w:rPr>
          <w:rFonts w:ascii="Times New Roman" w:hAnsi="Times New Roman" w:cs="Times New Roman"/>
          <w:sz w:val="20"/>
        </w:rPr>
        <w:t>figure</w:t>
      </w:r>
      <w:r>
        <w:rPr>
          <w:rFonts w:ascii="Times New Roman" w:hAnsi="Times New Roman" w:cs="Times New Roman"/>
          <w:sz w:val="20"/>
        </w:rPr>
        <w:t xml:space="preserve"> below</w:t>
      </w:r>
      <w:r w:rsidRPr="009D0BFF">
        <w:rPr>
          <w:rFonts w:ascii="Times New Roman" w:hAnsi="Times New Roman" w:cs="Times New Roman"/>
          <w:sz w:val="20"/>
        </w:rPr>
        <w:t xml:space="preserve"> shows, the results were fairly successful. However, certain portions of lines were very difficult to identify, and significant portions of background were frequently included as grass. Overall, the success of the manual filter encouraged progression into more advanced techniques.</w:t>
      </w:r>
    </w:p>
    <w:p w:rsidR="009D0BFF" w:rsidRDefault="009D0BFF" w:rsidP="009D0BFF">
      <w:pPr>
        <w:pStyle w:val="NoSpacing"/>
        <w:jc w:val="both"/>
        <w:rPr>
          <w:rFonts w:ascii="Times New Roman" w:hAnsi="Times New Roman" w:cs="Times New Roman"/>
          <w:sz w:val="20"/>
        </w:rPr>
      </w:pPr>
    </w:p>
    <w:tbl>
      <w:tblPr>
        <w:tblStyle w:val="TableGrid"/>
        <w:tblW w:w="0" w:type="auto"/>
        <w:tblLook w:val="04A0" w:firstRow="1" w:lastRow="0" w:firstColumn="1" w:lastColumn="0" w:noHBand="0" w:noVBand="1"/>
      </w:tblPr>
      <w:tblGrid>
        <w:gridCol w:w="2541"/>
        <w:gridCol w:w="2542"/>
      </w:tblGrid>
      <w:tr w:rsidR="009D0BFF" w:rsidTr="00452EAA">
        <w:tc>
          <w:tcPr>
            <w:tcW w:w="2541" w:type="dxa"/>
            <w:tcBorders>
              <w:top w:val="nil"/>
              <w:left w:val="nil"/>
              <w:bottom w:val="nil"/>
              <w:right w:val="nil"/>
            </w:tcBorders>
          </w:tcPr>
          <w:p w:rsidR="009D0BFF" w:rsidRDefault="009D0BFF" w:rsidP="009D0BFF">
            <w:pPr>
              <w:pStyle w:val="NoSpacing"/>
              <w:jc w:val="center"/>
              <w:rPr>
                <w:rFonts w:ascii="Times New Roman" w:hAnsi="Times New Roman" w:cs="Times New Roman"/>
                <w:sz w:val="20"/>
              </w:rPr>
            </w:pPr>
            <w:r w:rsidRPr="00227F33">
              <w:rPr>
                <w:rFonts w:ascii="Times New Roman" w:hAnsi="Times New Roman" w:cs="Times New Roman"/>
                <w:noProof/>
                <w:lang w:eastAsia="ja-JP"/>
              </w:rPr>
              <w:drawing>
                <wp:inline distT="0" distB="0" distL="0" distR="0" wp14:anchorId="544295C6" wp14:editId="1978B874">
                  <wp:extent cx="1463040" cy="1097280"/>
                  <wp:effectExtent l="0" t="0" r="3810" b="7620"/>
                  <wp:docPr id="40" name="Picture 40" descr="F:\Courses\ImageRec\FinalProjectStuff\Code\MatLab\Manual Identifier\img39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urses\ImageRec\FinalProjectStuff\Code\MatLab\Manual Identifier\img3968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63040" cy="1097280"/>
                          </a:xfrm>
                          <a:prstGeom prst="rect">
                            <a:avLst/>
                          </a:prstGeom>
                          <a:noFill/>
                          <a:ln>
                            <a:noFill/>
                          </a:ln>
                        </pic:spPr>
                      </pic:pic>
                    </a:graphicData>
                  </a:graphic>
                </wp:inline>
              </w:drawing>
            </w:r>
          </w:p>
        </w:tc>
        <w:tc>
          <w:tcPr>
            <w:tcW w:w="2542" w:type="dxa"/>
            <w:tcBorders>
              <w:top w:val="nil"/>
              <w:left w:val="nil"/>
              <w:bottom w:val="nil"/>
              <w:right w:val="nil"/>
            </w:tcBorders>
          </w:tcPr>
          <w:p w:rsidR="009D0BFF" w:rsidRDefault="009D0BFF" w:rsidP="009D0BFF">
            <w:pPr>
              <w:pStyle w:val="NoSpacing"/>
              <w:jc w:val="center"/>
              <w:rPr>
                <w:rFonts w:ascii="Times New Roman" w:hAnsi="Times New Roman" w:cs="Times New Roman"/>
                <w:sz w:val="20"/>
              </w:rPr>
            </w:pPr>
            <w:r w:rsidRPr="00227F33">
              <w:rPr>
                <w:rFonts w:ascii="Times New Roman" w:hAnsi="Times New Roman" w:cs="Times New Roman"/>
                <w:noProof/>
                <w:lang w:eastAsia="ja-JP"/>
              </w:rPr>
              <w:drawing>
                <wp:inline distT="0" distB="0" distL="0" distR="0" wp14:anchorId="474906B8" wp14:editId="57938CBF">
                  <wp:extent cx="1464498" cy="109728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464498" cy="1097280"/>
                          </a:xfrm>
                          <a:prstGeom prst="rect">
                            <a:avLst/>
                          </a:prstGeom>
                        </pic:spPr>
                      </pic:pic>
                    </a:graphicData>
                  </a:graphic>
                </wp:inline>
              </w:drawing>
            </w:r>
          </w:p>
        </w:tc>
      </w:tr>
      <w:tr w:rsidR="009D0BFF" w:rsidTr="00452EAA">
        <w:tc>
          <w:tcPr>
            <w:tcW w:w="5083" w:type="dxa"/>
            <w:gridSpan w:val="2"/>
            <w:tcBorders>
              <w:top w:val="nil"/>
              <w:left w:val="nil"/>
              <w:bottom w:val="nil"/>
              <w:right w:val="nil"/>
            </w:tcBorders>
          </w:tcPr>
          <w:p w:rsidR="009D0BFF" w:rsidRDefault="009D0BFF" w:rsidP="009D0BFF">
            <w:pPr>
              <w:pStyle w:val="NoSpacing"/>
              <w:jc w:val="both"/>
              <w:rPr>
                <w:rFonts w:ascii="Times New Roman" w:hAnsi="Times New Roman" w:cs="Times New Roman"/>
                <w:sz w:val="20"/>
              </w:rPr>
            </w:pPr>
            <w:r w:rsidRPr="00477AA3">
              <w:rPr>
                <w:rFonts w:asciiTheme="majorHAnsi" w:hAnsiTheme="majorHAnsi"/>
                <w:b/>
                <w:sz w:val="18"/>
                <w:szCs w:val="18"/>
              </w:rPr>
              <w:t>Fig</w:t>
            </w:r>
            <w:r w:rsidRPr="009D0BFF">
              <w:rPr>
                <w:rFonts w:asciiTheme="majorHAnsi" w:hAnsiTheme="majorHAnsi"/>
                <w:b/>
                <w:sz w:val="18"/>
                <w:szCs w:val="18"/>
              </w:rPr>
              <w:t>. #.</w:t>
            </w:r>
            <w:r w:rsidRPr="009D0BFF">
              <w:rPr>
                <w:rFonts w:asciiTheme="majorHAnsi" w:hAnsiTheme="majorHAnsi"/>
                <w:sz w:val="18"/>
                <w:szCs w:val="18"/>
              </w:rPr>
              <w:t xml:space="preserve"> </w:t>
            </w:r>
            <w:r w:rsidRPr="009D0BFF">
              <w:rPr>
                <w:rFonts w:ascii="Times New Roman" w:hAnsi="Times New Roman" w:cs="Times New Roman"/>
                <w:sz w:val="18"/>
                <w:szCs w:val="18"/>
              </w:rPr>
              <w:t>Sample manually grass filtered image.</w:t>
            </w:r>
          </w:p>
        </w:tc>
      </w:tr>
    </w:tbl>
    <w:p w:rsidR="009D0BFF" w:rsidRDefault="009D0BFF" w:rsidP="009D0BFF">
      <w:pPr>
        <w:pStyle w:val="NoSpacing"/>
        <w:jc w:val="both"/>
        <w:rPr>
          <w:rFonts w:ascii="Times New Roman" w:hAnsi="Times New Roman" w:cs="Times New Roman"/>
          <w:sz w:val="20"/>
        </w:rPr>
      </w:pPr>
    </w:p>
    <w:p w:rsidR="009D0BFF" w:rsidRDefault="009D0BFF" w:rsidP="009D0BFF">
      <w:pPr>
        <w:pStyle w:val="NoSpacing"/>
        <w:jc w:val="both"/>
        <w:rPr>
          <w:rFonts w:ascii="Times New Roman" w:hAnsi="Times New Roman" w:cs="Times New Roman"/>
          <w:sz w:val="20"/>
        </w:rPr>
      </w:pPr>
      <w:r>
        <w:rPr>
          <w:rFonts w:ascii="Times New Roman" w:hAnsi="Times New Roman" w:cs="Times New Roman"/>
          <w:sz w:val="20"/>
        </w:rPr>
        <w:t xml:space="preserve">2.2.2 </w:t>
      </w:r>
      <w:r>
        <w:rPr>
          <w:rFonts w:ascii="Times New Roman" w:hAnsi="Times New Roman" w:cs="Times New Roman"/>
          <w:i/>
          <w:sz w:val="20"/>
        </w:rPr>
        <w:t>SVM filter</w:t>
      </w:r>
    </w:p>
    <w:p w:rsidR="009D0BFF" w:rsidRDefault="009D0BFF" w:rsidP="009D0BFF">
      <w:pPr>
        <w:pStyle w:val="NoSpacing"/>
        <w:jc w:val="both"/>
        <w:rPr>
          <w:rFonts w:ascii="Times New Roman" w:hAnsi="Times New Roman" w:cs="Times New Roman"/>
          <w:sz w:val="20"/>
        </w:rPr>
      </w:pPr>
    </w:p>
    <w:p w:rsidR="00CB22B9" w:rsidRPr="00CB22B9" w:rsidRDefault="009D0BFF" w:rsidP="00CB22B9">
      <w:pPr>
        <w:pStyle w:val="NoSpacing"/>
        <w:jc w:val="both"/>
        <w:rPr>
          <w:rFonts w:ascii="Times New Roman" w:hAnsi="Times New Roman" w:cs="Times New Roman"/>
          <w:sz w:val="20"/>
        </w:rPr>
      </w:pPr>
      <w:r>
        <w:rPr>
          <w:rFonts w:ascii="Times New Roman" w:hAnsi="Times New Roman" w:cs="Times New Roman"/>
          <w:sz w:val="20"/>
        </w:rPr>
        <w:tab/>
      </w:r>
      <w:r w:rsidR="00CB22B9" w:rsidRPr="00CB22B9">
        <w:rPr>
          <w:rFonts w:ascii="Times New Roman" w:hAnsi="Times New Roman" w:cs="Times New Roman"/>
          <w:sz w:val="20"/>
        </w:rPr>
        <w:t>The next option explored for a grass filter was an SVM filter. For this many chunks of known grass or non</w:t>
      </w:r>
      <w:r w:rsidR="00CB22B9">
        <w:rPr>
          <w:rFonts w:ascii="Times New Roman" w:hAnsi="Times New Roman" w:cs="Times New Roman"/>
          <w:sz w:val="20"/>
        </w:rPr>
        <w:t>-</w:t>
      </w:r>
      <w:r w:rsidR="00CB22B9" w:rsidRPr="00CB22B9">
        <w:rPr>
          <w:rFonts w:ascii="Times New Roman" w:hAnsi="Times New Roman" w:cs="Times New Roman"/>
          <w:sz w:val="20"/>
        </w:rPr>
        <w:t>grass pixels were extracted for a series of sample images. From these chunks features were extracted, including color, color moment, and variance. Using these values an SVM was trained. After several trials it was determined the best combination of accuracy and speed was generated using an SVM with kernel width of 5.</w:t>
      </w:r>
    </w:p>
    <w:p w:rsidR="00CB22B9" w:rsidRPr="00CB22B9" w:rsidRDefault="00CB22B9" w:rsidP="00CB22B9">
      <w:pPr>
        <w:pStyle w:val="NoSpacing"/>
        <w:jc w:val="both"/>
        <w:rPr>
          <w:rFonts w:ascii="Times New Roman" w:hAnsi="Times New Roman" w:cs="Times New Roman"/>
          <w:sz w:val="20"/>
        </w:rPr>
      </w:pPr>
      <w:r w:rsidRPr="00CB22B9">
        <w:rPr>
          <w:rFonts w:ascii="Times New Roman" w:hAnsi="Times New Roman" w:cs="Times New Roman"/>
          <w:sz w:val="20"/>
        </w:rPr>
        <w:tab/>
        <w:t xml:space="preserve">The SVM worked fairly well. It identified the majority of clearly defined lines, and a significant portion of lines that weren’t clearly defined. There was however more noise introduced into the image than the manual filtered provided. This was deemed not problematic because this is a preprocessing step, and future steps are well equipped to deal with small amounts of noise. </w:t>
      </w:r>
      <w:r>
        <w:rPr>
          <w:rFonts w:ascii="Times New Roman" w:hAnsi="Times New Roman" w:cs="Times New Roman"/>
          <w:sz w:val="20"/>
        </w:rPr>
        <w:t>The figure below</w:t>
      </w:r>
      <w:r w:rsidRPr="00CB22B9">
        <w:rPr>
          <w:rFonts w:ascii="Times New Roman" w:hAnsi="Times New Roman" w:cs="Times New Roman"/>
          <w:sz w:val="20"/>
        </w:rPr>
        <w:t xml:space="preserve"> provides a sample grass filtering using the SVM filter.</w:t>
      </w:r>
    </w:p>
    <w:p w:rsidR="009D0BFF" w:rsidRPr="009D0BFF" w:rsidRDefault="009D0BFF" w:rsidP="009D0BFF">
      <w:pPr>
        <w:pStyle w:val="NoSpacing"/>
        <w:jc w:val="both"/>
        <w:rPr>
          <w:rFonts w:ascii="Times New Roman" w:hAnsi="Times New Roman" w:cs="Times New Roman"/>
          <w:sz w:val="20"/>
        </w:rPr>
      </w:pPr>
    </w:p>
    <w:tbl>
      <w:tblPr>
        <w:tblStyle w:val="TableGrid"/>
        <w:tblW w:w="0" w:type="auto"/>
        <w:tblLook w:val="04A0" w:firstRow="1" w:lastRow="0" w:firstColumn="1" w:lastColumn="0" w:noHBand="0" w:noVBand="1"/>
      </w:tblPr>
      <w:tblGrid>
        <w:gridCol w:w="2541"/>
        <w:gridCol w:w="2542"/>
      </w:tblGrid>
      <w:tr w:rsidR="00CB22B9" w:rsidTr="00452EAA">
        <w:tc>
          <w:tcPr>
            <w:tcW w:w="2541" w:type="dxa"/>
            <w:tcBorders>
              <w:top w:val="nil"/>
              <w:left w:val="nil"/>
              <w:bottom w:val="nil"/>
              <w:right w:val="nil"/>
            </w:tcBorders>
          </w:tcPr>
          <w:p w:rsidR="00CB22B9" w:rsidRDefault="00CB22B9" w:rsidP="00CB22B9">
            <w:pPr>
              <w:pStyle w:val="NoSpacing"/>
              <w:jc w:val="center"/>
              <w:rPr>
                <w:rFonts w:ascii="Times New Roman" w:hAnsi="Times New Roman" w:cs="Times New Roman"/>
                <w:sz w:val="20"/>
              </w:rPr>
            </w:pPr>
            <w:r w:rsidRPr="00227F33">
              <w:rPr>
                <w:rFonts w:ascii="Times New Roman" w:hAnsi="Times New Roman" w:cs="Times New Roman"/>
                <w:noProof/>
                <w:lang w:eastAsia="ja-JP"/>
              </w:rPr>
              <w:drawing>
                <wp:inline distT="0" distB="0" distL="0" distR="0" wp14:anchorId="0AC2B69C" wp14:editId="6AE43B10">
                  <wp:extent cx="1463041" cy="1097280"/>
                  <wp:effectExtent l="0" t="0" r="3810" b="762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63041" cy="1097280"/>
                          </a:xfrm>
                          <a:prstGeom prst="rect">
                            <a:avLst/>
                          </a:prstGeom>
                          <a:noFill/>
                          <a:ln>
                            <a:noFill/>
                          </a:ln>
                          <a:effectLst/>
                          <a:extLst/>
                        </pic:spPr>
                      </pic:pic>
                    </a:graphicData>
                  </a:graphic>
                </wp:inline>
              </w:drawing>
            </w:r>
          </w:p>
        </w:tc>
        <w:tc>
          <w:tcPr>
            <w:tcW w:w="2542" w:type="dxa"/>
            <w:tcBorders>
              <w:top w:val="nil"/>
              <w:left w:val="nil"/>
              <w:bottom w:val="nil"/>
              <w:right w:val="nil"/>
            </w:tcBorders>
          </w:tcPr>
          <w:p w:rsidR="00CB22B9" w:rsidRDefault="00CB22B9" w:rsidP="00CB22B9">
            <w:pPr>
              <w:pStyle w:val="NoSpacing"/>
              <w:jc w:val="center"/>
              <w:rPr>
                <w:rFonts w:ascii="Times New Roman" w:hAnsi="Times New Roman" w:cs="Times New Roman"/>
                <w:sz w:val="20"/>
              </w:rPr>
            </w:pPr>
            <w:r w:rsidRPr="00227F33">
              <w:rPr>
                <w:rFonts w:ascii="Times New Roman" w:hAnsi="Times New Roman" w:cs="Times New Roman"/>
                <w:noProof/>
                <w:lang w:eastAsia="ja-JP"/>
              </w:rPr>
              <w:drawing>
                <wp:inline distT="0" distB="0" distL="0" distR="0" wp14:anchorId="50BABE16" wp14:editId="271B33C7">
                  <wp:extent cx="1459384" cy="1097280"/>
                  <wp:effectExtent l="0" t="0" r="7620" b="7620"/>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59384" cy="1097280"/>
                          </a:xfrm>
                          <a:prstGeom prst="rect">
                            <a:avLst/>
                          </a:prstGeom>
                          <a:noFill/>
                          <a:ln>
                            <a:noFill/>
                          </a:ln>
                          <a:effectLst/>
                          <a:extLst/>
                        </pic:spPr>
                      </pic:pic>
                    </a:graphicData>
                  </a:graphic>
                </wp:inline>
              </w:drawing>
            </w:r>
          </w:p>
        </w:tc>
      </w:tr>
      <w:tr w:rsidR="00CB22B9" w:rsidTr="00452EAA">
        <w:tc>
          <w:tcPr>
            <w:tcW w:w="5083" w:type="dxa"/>
            <w:gridSpan w:val="2"/>
            <w:tcBorders>
              <w:top w:val="nil"/>
              <w:left w:val="nil"/>
              <w:bottom w:val="nil"/>
              <w:right w:val="nil"/>
            </w:tcBorders>
          </w:tcPr>
          <w:p w:rsidR="00CB22B9" w:rsidRPr="00E25A0E" w:rsidRDefault="00CB22B9" w:rsidP="00CB22B9">
            <w:pPr>
              <w:pStyle w:val="NoSpacing"/>
              <w:jc w:val="both"/>
              <w:rPr>
                <w:rFonts w:ascii="Times New Roman" w:hAnsi="Times New Roman" w:cs="Times New Roman"/>
                <w:sz w:val="18"/>
                <w:szCs w:val="18"/>
              </w:rPr>
            </w:pPr>
            <w:r w:rsidRPr="00E25A0E">
              <w:rPr>
                <w:rFonts w:ascii="Times New Roman" w:hAnsi="Times New Roman" w:cs="Times New Roman"/>
                <w:b/>
                <w:sz w:val="18"/>
                <w:szCs w:val="18"/>
              </w:rPr>
              <w:t>Fig. #.</w:t>
            </w:r>
            <w:r w:rsidRPr="00E25A0E">
              <w:rPr>
                <w:rFonts w:ascii="Times New Roman" w:hAnsi="Times New Roman" w:cs="Times New Roman"/>
                <w:sz w:val="18"/>
                <w:szCs w:val="18"/>
              </w:rPr>
              <w:t xml:space="preserve"> </w:t>
            </w:r>
            <w:r w:rsidRPr="00E25A0E">
              <w:rPr>
                <w:rFonts w:ascii="Times New Roman" w:hAnsi="Times New Roman" w:cs="Times New Roman"/>
                <w:noProof/>
                <w:sz w:val="18"/>
                <w:szCs w:val="18"/>
              </w:rPr>
              <w:t>SVM grass filtered image.</w:t>
            </w:r>
          </w:p>
        </w:tc>
      </w:tr>
    </w:tbl>
    <w:p w:rsidR="009D0BFF" w:rsidRDefault="009D0BFF" w:rsidP="009D0BFF">
      <w:pPr>
        <w:pStyle w:val="NoSpacing"/>
        <w:jc w:val="both"/>
        <w:rPr>
          <w:rFonts w:ascii="Times New Roman" w:hAnsi="Times New Roman" w:cs="Times New Roman"/>
          <w:sz w:val="20"/>
        </w:rPr>
      </w:pPr>
    </w:p>
    <w:p w:rsidR="00CB22B9" w:rsidRDefault="00CB22B9" w:rsidP="009D0BFF">
      <w:pPr>
        <w:pStyle w:val="NoSpacing"/>
        <w:jc w:val="both"/>
        <w:rPr>
          <w:rFonts w:ascii="Times New Roman" w:hAnsi="Times New Roman" w:cs="Times New Roman"/>
          <w:sz w:val="20"/>
        </w:rPr>
      </w:pPr>
      <w:r>
        <w:rPr>
          <w:rFonts w:ascii="Times New Roman" w:hAnsi="Times New Roman" w:cs="Times New Roman"/>
          <w:sz w:val="20"/>
        </w:rPr>
        <w:t xml:space="preserve">2.2.3 </w:t>
      </w:r>
      <w:r>
        <w:rPr>
          <w:rFonts w:ascii="Times New Roman" w:hAnsi="Times New Roman" w:cs="Times New Roman"/>
          <w:i/>
          <w:sz w:val="20"/>
        </w:rPr>
        <w:t>K-means filtering</w:t>
      </w:r>
    </w:p>
    <w:p w:rsidR="00CB22B9" w:rsidRDefault="00CB22B9" w:rsidP="009D0BFF">
      <w:pPr>
        <w:pStyle w:val="NoSpacing"/>
        <w:jc w:val="both"/>
        <w:rPr>
          <w:rFonts w:ascii="Times New Roman" w:hAnsi="Times New Roman" w:cs="Times New Roman"/>
          <w:sz w:val="20"/>
        </w:rPr>
      </w:pPr>
    </w:p>
    <w:p w:rsidR="00CB22B9" w:rsidRPr="00CB22B9" w:rsidRDefault="00CB22B9" w:rsidP="00CB22B9">
      <w:pPr>
        <w:pStyle w:val="NoSpacing"/>
        <w:jc w:val="both"/>
        <w:rPr>
          <w:rFonts w:ascii="Times New Roman" w:hAnsi="Times New Roman" w:cs="Times New Roman"/>
          <w:sz w:val="20"/>
        </w:rPr>
      </w:pPr>
      <w:r>
        <w:rPr>
          <w:rFonts w:ascii="Times New Roman" w:hAnsi="Times New Roman" w:cs="Times New Roman"/>
          <w:sz w:val="20"/>
        </w:rPr>
        <w:tab/>
      </w:r>
      <w:r w:rsidRPr="00CB22B9">
        <w:rPr>
          <w:rFonts w:ascii="Times New Roman" w:hAnsi="Times New Roman" w:cs="Times New Roman"/>
          <w:sz w:val="20"/>
        </w:rPr>
        <w:t>The final grass filtering method we applied was a filter applying the k-means algorithm. Using the known grass and non-grass pixels extracted from several images, we applied a k-means algorithm using a value of k equal to 10. From this, we identified the ten most common colors in grass, and stored these values. Then, to filter an image, we applied k-means to the image</w:t>
      </w:r>
      <w:r>
        <w:rPr>
          <w:rFonts w:ascii="Times New Roman" w:hAnsi="Times New Roman" w:cs="Times New Roman"/>
          <w:sz w:val="20"/>
        </w:rPr>
        <w:t xml:space="preserve"> where the means</w:t>
      </w:r>
      <w:r w:rsidRPr="00CB22B9">
        <w:rPr>
          <w:rFonts w:ascii="Times New Roman" w:hAnsi="Times New Roman" w:cs="Times New Roman"/>
          <w:sz w:val="20"/>
        </w:rPr>
        <w:t xml:space="preserve"> were within a specified color distance from the known grass means was determined to be a grass pixel and included in the filter.</w:t>
      </w:r>
    </w:p>
    <w:p w:rsidR="00CB22B9" w:rsidRPr="00CB22B9" w:rsidRDefault="00CB22B9" w:rsidP="00CB22B9">
      <w:pPr>
        <w:pStyle w:val="NoSpacing"/>
        <w:jc w:val="both"/>
        <w:rPr>
          <w:rFonts w:ascii="Times New Roman" w:hAnsi="Times New Roman" w:cs="Times New Roman"/>
          <w:sz w:val="20"/>
        </w:rPr>
      </w:pPr>
      <w:r w:rsidRPr="00CB22B9">
        <w:rPr>
          <w:rFonts w:ascii="Times New Roman" w:hAnsi="Times New Roman" w:cs="Times New Roman"/>
          <w:sz w:val="20"/>
        </w:rPr>
        <w:tab/>
        <w:t xml:space="preserve">The run time for this algorithm was problematic. It took significantly longer than desirable to run the necessary k-means algorithm. This effect was mitigated by significantly resizing the images, although this led to slightly misshapen lines. However, the results were fairly good even with substantial resizing, as shown in </w:t>
      </w:r>
      <w:r w:rsidR="00CD6663">
        <w:rPr>
          <w:rFonts w:ascii="Times New Roman" w:hAnsi="Times New Roman" w:cs="Times New Roman"/>
          <w:sz w:val="20"/>
        </w:rPr>
        <w:t xml:space="preserve">the </w:t>
      </w:r>
      <w:r w:rsidRPr="00CB22B9">
        <w:rPr>
          <w:rFonts w:ascii="Times New Roman" w:hAnsi="Times New Roman" w:cs="Times New Roman"/>
          <w:sz w:val="20"/>
        </w:rPr>
        <w:t xml:space="preserve">figure </w:t>
      </w:r>
      <w:r w:rsidR="00CD6663">
        <w:rPr>
          <w:rFonts w:ascii="Times New Roman" w:hAnsi="Times New Roman" w:cs="Times New Roman"/>
          <w:sz w:val="20"/>
        </w:rPr>
        <w:t>below</w:t>
      </w:r>
    </w:p>
    <w:p w:rsidR="00CB22B9" w:rsidRPr="00CB22B9" w:rsidRDefault="00CB22B9" w:rsidP="009D0BFF">
      <w:pPr>
        <w:pStyle w:val="NoSpacing"/>
        <w:jc w:val="both"/>
        <w:rPr>
          <w:rFonts w:ascii="Times New Roman" w:hAnsi="Times New Roman" w:cs="Times New Roman"/>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CD6663" w:rsidTr="00452EAA">
        <w:tc>
          <w:tcPr>
            <w:tcW w:w="5083" w:type="dxa"/>
          </w:tcPr>
          <w:p w:rsidR="00CD6663" w:rsidRDefault="00CD6663" w:rsidP="00CD6663">
            <w:pPr>
              <w:pStyle w:val="NoSpacing"/>
              <w:jc w:val="center"/>
              <w:rPr>
                <w:rFonts w:ascii="Times New Roman" w:hAnsi="Times New Roman" w:cs="Times New Roman"/>
              </w:rPr>
            </w:pPr>
            <w:r w:rsidRPr="00227F33">
              <w:rPr>
                <w:rFonts w:ascii="Times New Roman" w:hAnsi="Times New Roman" w:cs="Times New Roman"/>
                <w:noProof/>
                <w:lang w:eastAsia="ja-JP"/>
              </w:rPr>
              <w:drawing>
                <wp:inline distT="0" distB="0" distL="0" distR="0" wp14:anchorId="5FD1A947" wp14:editId="0957F06C">
                  <wp:extent cx="2160192" cy="1005840"/>
                  <wp:effectExtent l="0" t="0" r="0" b="381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192" cy="1005840"/>
                          </a:xfrm>
                          <a:prstGeom prst="rect">
                            <a:avLst/>
                          </a:prstGeom>
                          <a:noFill/>
                          <a:ln>
                            <a:noFill/>
                          </a:ln>
                          <a:effectLst/>
                          <a:extLst/>
                        </pic:spPr>
                      </pic:pic>
                    </a:graphicData>
                  </a:graphic>
                </wp:inline>
              </w:drawing>
            </w:r>
          </w:p>
        </w:tc>
      </w:tr>
      <w:tr w:rsidR="00CD6663" w:rsidTr="00452EAA">
        <w:tc>
          <w:tcPr>
            <w:tcW w:w="5083" w:type="dxa"/>
          </w:tcPr>
          <w:p w:rsidR="00CD6663" w:rsidRDefault="00CD6663" w:rsidP="00CD6663">
            <w:pPr>
              <w:pStyle w:val="NoSpacing"/>
              <w:jc w:val="center"/>
              <w:rPr>
                <w:rFonts w:ascii="Times New Roman" w:hAnsi="Times New Roman" w:cs="Times New Roman"/>
              </w:rPr>
            </w:pPr>
            <w:r w:rsidRPr="00227F33">
              <w:rPr>
                <w:rFonts w:ascii="Times New Roman" w:hAnsi="Times New Roman" w:cs="Times New Roman"/>
                <w:noProof/>
                <w:lang w:eastAsia="ja-JP"/>
              </w:rPr>
              <w:drawing>
                <wp:inline distT="0" distB="0" distL="0" distR="0" wp14:anchorId="7052DE12" wp14:editId="361E4EDA">
                  <wp:extent cx="2167468" cy="1005840"/>
                  <wp:effectExtent l="0" t="0" r="4445" b="381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7468" cy="1005840"/>
                          </a:xfrm>
                          <a:prstGeom prst="rect">
                            <a:avLst/>
                          </a:prstGeom>
                          <a:noFill/>
                          <a:ln>
                            <a:noFill/>
                          </a:ln>
                          <a:effectLst/>
                          <a:extLst/>
                        </pic:spPr>
                      </pic:pic>
                    </a:graphicData>
                  </a:graphic>
                </wp:inline>
              </w:drawing>
            </w:r>
          </w:p>
        </w:tc>
      </w:tr>
      <w:tr w:rsidR="00CD6663" w:rsidTr="00452EAA">
        <w:tc>
          <w:tcPr>
            <w:tcW w:w="5083" w:type="dxa"/>
          </w:tcPr>
          <w:p w:rsidR="00CD6663" w:rsidRPr="00CD6663" w:rsidRDefault="00CD6663" w:rsidP="00CD6663">
            <w:pPr>
              <w:pStyle w:val="NoSpacing"/>
              <w:jc w:val="both"/>
              <w:rPr>
                <w:rFonts w:ascii="Times New Roman" w:hAnsi="Times New Roman" w:cs="Times New Roman"/>
                <w:sz w:val="18"/>
                <w:szCs w:val="18"/>
              </w:rPr>
            </w:pPr>
            <w:r w:rsidRPr="00CD6663">
              <w:rPr>
                <w:rFonts w:ascii="Times New Roman" w:hAnsi="Times New Roman" w:cs="Times New Roman"/>
                <w:b/>
                <w:sz w:val="18"/>
                <w:szCs w:val="18"/>
              </w:rPr>
              <w:t>Fig. #.</w:t>
            </w:r>
            <w:r w:rsidRPr="00CD6663">
              <w:rPr>
                <w:rFonts w:ascii="Times New Roman" w:hAnsi="Times New Roman" w:cs="Times New Roman"/>
                <w:sz w:val="18"/>
                <w:szCs w:val="18"/>
              </w:rPr>
              <w:t xml:space="preserve"> Good results with k-means filter.</w:t>
            </w:r>
            <w:r w:rsidR="00E25A0E">
              <w:rPr>
                <w:rFonts w:ascii="Times New Roman" w:hAnsi="Times New Roman" w:cs="Times New Roman"/>
                <w:sz w:val="18"/>
                <w:szCs w:val="18"/>
              </w:rPr>
              <w:t xml:space="preserve"> </w:t>
            </w:r>
          </w:p>
        </w:tc>
      </w:tr>
    </w:tbl>
    <w:p w:rsidR="009D0BFF" w:rsidRDefault="009D0BFF" w:rsidP="009D0BFF">
      <w:pPr>
        <w:pStyle w:val="NoSpacing"/>
        <w:jc w:val="both"/>
        <w:rPr>
          <w:rFonts w:ascii="Times New Roman" w:hAnsi="Times New Roman" w:cs="Times New Roman"/>
        </w:rPr>
      </w:pPr>
    </w:p>
    <w:p w:rsidR="00E25A0E" w:rsidRDefault="00E25A0E" w:rsidP="00E25A0E">
      <w:pPr>
        <w:pStyle w:val="NoSpacing"/>
        <w:ind w:firstLine="720"/>
        <w:jc w:val="both"/>
        <w:rPr>
          <w:rFonts w:ascii="Times New Roman" w:hAnsi="Times New Roman" w:cs="Times New Roman"/>
          <w:sz w:val="20"/>
          <w:szCs w:val="20"/>
        </w:rPr>
      </w:pPr>
      <w:r w:rsidRPr="00E25A0E">
        <w:rPr>
          <w:rFonts w:ascii="Times New Roman" w:hAnsi="Times New Roman" w:cs="Times New Roman"/>
          <w:sz w:val="20"/>
          <w:szCs w:val="20"/>
        </w:rPr>
        <w:t>Results similar to the last figure</w:t>
      </w:r>
      <w:r>
        <w:rPr>
          <w:rFonts w:ascii="Times New Roman" w:hAnsi="Times New Roman" w:cs="Times New Roman"/>
          <w:sz w:val="20"/>
          <w:szCs w:val="20"/>
        </w:rPr>
        <w:t xml:space="preserve"> occurr</w:t>
      </w:r>
      <w:r w:rsidRPr="00E25A0E">
        <w:rPr>
          <w:rFonts w:ascii="Times New Roman" w:hAnsi="Times New Roman" w:cs="Times New Roman"/>
          <w:sz w:val="20"/>
          <w:szCs w:val="20"/>
        </w:rPr>
        <w:t>e</w:t>
      </w:r>
      <w:r>
        <w:rPr>
          <w:rFonts w:ascii="Times New Roman" w:hAnsi="Times New Roman" w:cs="Times New Roman"/>
          <w:sz w:val="20"/>
          <w:szCs w:val="20"/>
        </w:rPr>
        <w:t>d</w:t>
      </w:r>
      <w:r w:rsidRPr="00E25A0E">
        <w:rPr>
          <w:rFonts w:ascii="Times New Roman" w:hAnsi="Times New Roman" w:cs="Times New Roman"/>
          <w:sz w:val="20"/>
          <w:szCs w:val="20"/>
        </w:rPr>
        <w:t xml:space="preserve"> majority of the time. However, when the algorithm failed, it failed spectacularly, and in such a mode that the results were unusable. Figure (#) demonstrates this failure.</w:t>
      </w:r>
    </w:p>
    <w:p w:rsidR="00E25A0E" w:rsidRDefault="00E25A0E" w:rsidP="00E25A0E">
      <w:pPr>
        <w:pStyle w:val="NoSpacing"/>
        <w:ind w:firstLine="720"/>
        <w:jc w:val="both"/>
        <w:rPr>
          <w:rFonts w:ascii="Times New Roman" w:hAnsi="Times New Roman"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E25A0E" w:rsidTr="00452EAA">
        <w:tc>
          <w:tcPr>
            <w:tcW w:w="5083" w:type="dxa"/>
          </w:tcPr>
          <w:p w:rsidR="00E25A0E" w:rsidRDefault="00E25A0E" w:rsidP="00E25A0E">
            <w:pPr>
              <w:pStyle w:val="NoSpacing"/>
              <w:jc w:val="center"/>
              <w:rPr>
                <w:rFonts w:ascii="Times New Roman" w:hAnsi="Times New Roman" w:cs="Times New Roman"/>
                <w:sz w:val="20"/>
                <w:szCs w:val="20"/>
              </w:rPr>
            </w:pPr>
            <w:r w:rsidRPr="00227F33">
              <w:rPr>
                <w:rFonts w:ascii="Times New Roman" w:hAnsi="Times New Roman" w:cs="Times New Roman"/>
                <w:noProof/>
                <w:lang w:eastAsia="ja-JP"/>
              </w:rPr>
              <w:drawing>
                <wp:inline distT="0" distB="0" distL="0" distR="0" wp14:anchorId="01A9FCA0" wp14:editId="714D4151">
                  <wp:extent cx="2518954" cy="1188720"/>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8954" cy="1188720"/>
                          </a:xfrm>
                          <a:prstGeom prst="rect">
                            <a:avLst/>
                          </a:prstGeom>
                          <a:noFill/>
                          <a:ln>
                            <a:noFill/>
                          </a:ln>
                          <a:effectLst/>
                          <a:extLst/>
                        </pic:spPr>
                      </pic:pic>
                    </a:graphicData>
                  </a:graphic>
                </wp:inline>
              </w:drawing>
            </w:r>
          </w:p>
        </w:tc>
      </w:tr>
      <w:tr w:rsidR="00E25A0E" w:rsidTr="00452EAA">
        <w:tc>
          <w:tcPr>
            <w:tcW w:w="5083" w:type="dxa"/>
          </w:tcPr>
          <w:p w:rsidR="00E25A0E" w:rsidRDefault="00E25A0E" w:rsidP="00E25A0E">
            <w:pPr>
              <w:pStyle w:val="NoSpacing"/>
              <w:jc w:val="center"/>
              <w:rPr>
                <w:rFonts w:ascii="Times New Roman" w:hAnsi="Times New Roman" w:cs="Times New Roman"/>
                <w:sz w:val="20"/>
                <w:szCs w:val="20"/>
              </w:rPr>
            </w:pPr>
            <w:r w:rsidRPr="00227F33">
              <w:rPr>
                <w:rFonts w:ascii="Times New Roman" w:hAnsi="Times New Roman" w:cs="Times New Roman"/>
                <w:noProof/>
                <w:lang w:eastAsia="ja-JP"/>
              </w:rPr>
              <w:drawing>
                <wp:inline distT="0" distB="0" distL="0" distR="0" wp14:anchorId="690F7C72" wp14:editId="12260F7D">
                  <wp:extent cx="2526426" cy="1188720"/>
                  <wp:effectExtent l="0" t="0" r="762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6426" cy="1188720"/>
                          </a:xfrm>
                          <a:prstGeom prst="rect">
                            <a:avLst/>
                          </a:prstGeom>
                          <a:noFill/>
                          <a:ln>
                            <a:noFill/>
                          </a:ln>
                          <a:effectLst/>
                          <a:extLst/>
                        </pic:spPr>
                      </pic:pic>
                    </a:graphicData>
                  </a:graphic>
                </wp:inline>
              </w:drawing>
            </w:r>
          </w:p>
        </w:tc>
      </w:tr>
      <w:tr w:rsidR="00E25A0E" w:rsidTr="00452EAA">
        <w:tc>
          <w:tcPr>
            <w:tcW w:w="5083" w:type="dxa"/>
          </w:tcPr>
          <w:p w:rsidR="00E25A0E" w:rsidRPr="00E25A0E" w:rsidRDefault="00E25A0E" w:rsidP="00E25A0E">
            <w:pPr>
              <w:pStyle w:val="NoSpacing"/>
              <w:rPr>
                <w:rFonts w:ascii="Times New Roman" w:hAnsi="Times New Roman" w:cs="Times New Roman"/>
                <w:sz w:val="18"/>
                <w:szCs w:val="18"/>
              </w:rPr>
            </w:pPr>
            <w:r w:rsidRPr="00E25A0E">
              <w:rPr>
                <w:rFonts w:ascii="Times New Roman" w:hAnsi="Times New Roman" w:cs="Times New Roman"/>
                <w:b/>
                <w:sz w:val="18"/>
                <w:szCs w:val="18"/>
              </w:rPr>
              <w:t>Fig. #.</w:t>
            </w:r>
            <w:r w:rsidRPr="00E25A0E">
              <w:rPr>
                <w:rFonts w:ascii="Times New Roman" w:hAnsi="Times New Roman" w:cs="Times New Roman"/>
                <w:sz w:val="18"/>
                <w:szCs w:val="18"/>
              </w:rPr>
              <w:t xml:space="preserve"> Failure with the k-means grass filter</w:t>
            </w:r>
          </w:p>
        </w:tc>
      </w:tr>
    </w:tbl>
    <w:p w:rsidR="00E25A0E" w:rsidRPr="00E25A0E" w:rsidRDefault="00E25A0E" w:rsidP="00E25A0E">
      <w:pPr>
        <w:pStyle w:val="NoSpacing"/>
        <w:ind w:firstLine="720"/>
        <w:jc w:val="both"/>
        <w:rPr>
          <w:rFonts w:ascii="Times New Roman" w:hAnsi="Times New Roman" w:cs="Times New Roman"/>
          <w:sz w:val="20"/>
          <w:szCs w:val="20"/>
        </w:rPr>
      </w:pPr>
    </w:p>
    <w:p w:rsidR="00CD6663" w:rsidRPr="009D0BFF" w:rsidRDefault="00CD6663" w:rsidP="009D0BFF">
      <w:pPr>
        <w:pStyle w:val="NoSpacing"/>
        <w:jc w:val="both"/>
        <w:rPr>
          <w:rFonts w:ascii="Times New Roman" w:hAnsi="Times New Roman" w:cs="Times New Roman"/>
        </w:rPr>
      </w:pPr>
    </w:p>
    <w:p w:rsidR="009D0BFF" w:rsidRDefault="00E25A0E" w:rsidP="0082155F">
      <w:pPr>
        <w:jc w:val="both"/>
        <w:rPr>
          <w:i/>
          <w:sz w:val="20"/>
        </w:rPr>
      </w:pPr>
      <w:r>
        <w:rPr>
          <w:sz w:val="20"/>
        </w:rPr>
        <w:t xml:space="preserve">2.2.4 </w:t>
      </w:r>
      <w:r>
        <w:rPr>
          <w:i/>
          <w:sz w:val="20"/>
        </w:rPr>
        <w:t>Future work on grass filtering</w:t>
      </w:r>
    </w:p>
    <w:p w:rsidR="00E25A0E" w:rsidRDefault="00E25A0E" w:rsidP="0082155F">
      <w:pPr>
        <w:jc w:val="both"/>
        <w:rPr>
          <w:sz w:val="20"/>
        </w:rPr>
      </w:pPr>
    </w:p>
    <w:p w:rsidR="00E25A0E" w:rsidRPr="00E25A0E" w:rsidRDefault="00E25A0E" w:rsidP="00E25A0E">
      <w:pPr>
        <w:pStyle w:val="NoSpacing"/>
        <w:ind w:firstLine="720"/>
        <w:jc w:val="both"/>
        <w:rPr>
          <w:rFonts w:ascii="Times New Roman" w:hAnsi="Times New Roman" w:cs="Times New Roman"/>
          <w:sz w:val="20"/>
        </w:rPr>
      </w:pPr>
      <w:r w:rsidRPr="00E25A0E">
        <w:rPr>
          <w:rFonts w:ascii="Times New Roman" w:hAnsi="Times New Roman" w:cs="Times New Roman"/>
          <w:sz w:val="20"/>
        </w:rPr>
        <w:t xml:space="preserve">While the results so far acquired are promising, there is much work that could be done in the future. In particular, some form of normalization would probably the most beneficial route to pursue. If the brightness in the images could be normalized, it seems probable that the spectacular failure shown in </w:t>
      </w:r>
      <w:r>
        <w:rPr>
          <w:rFonts w:ascii="Times New Roman" w:hAnsi="Times New Roman" w:cs="Times New Roman"/>
          <w:sz w:val="20"/>
        </w:rPr>
        <w:t xml:space="preserve">the previous figure </w:t>
      </w:r>
      <w:r w:rsidRPr="00E25A0E">
        <w:rPr>
          <w:rFonts w:ascii="Times New Roman" w:hAnsi="Times New Roman" w:cs="Times New Roman"/>
          <w:sz w:val="20"/>
        </w:rPr>
        <w:t>could be partially reduced if not completely eliminated.</w:t>
      </w:r>
    </w:p>
    <w:p w:rsidR="00E25A0E" w:rsidRPr="00E25A0E" w:rsidRDefault="00E25A0E" w:rsidP="00E25A0E">
      <w:pPr>
        <w:pStyle w:val="NoSpacing"/>
        <w:jc w:val="both"/>
        <w:rPr>
          <w:rFonts w:ascii="Times New Roman" w:hAnsi="Times New Roman" w:cs="Times New Roman"/>
          <w:sz w:val="20"/>
        </w:rPr>
      </w:pPr>
      <w:r w:rsidRPr="00E25A0E">
        <w:rPr>
          <w:rFonts w:ascii="Times New Roman" w:hAnsi="Times New Roman" w:cs="Times New Roman"/>
          <w:sz w:val="20"/>
        </w:rPr>
        <w:tab/>
        <w:t>Additionally, more features could be extracted for the SVM filter to potentially generate better results. The number of features extracted was limited by the immense amount of training time on the number of pixels tested with the number of features used. Work could be done to speed this up and potentially acquire a better SVM filter.</w:t>
      </w:r>
    </w:p>
    <w:p w:rsidR="0082155F" w:rsidRDefault="0082155F" w:rsidP="0082155F">
      <w:pPr>
        <w:jc w:val="both"/>
        <w:rPr>
          <w:b/>
          <w:sz w:val="20"/>
        </w:rPr>
      </w:pPr>
    </w:p>
    <w:p w:rsidR="0082155F" w:rsidRDefault="0082155F" w:rsidP="0082155F">
      <w:pPr>
        <w:jc w:val="both"/>
        <w:rPr>
          <w:b/>
          <w:sz w:val="20"/>
        </w:rPr>
      </w:pPr>
      <w:r w:rsidRPr="0010731C">
        <w:rPr>
          <w:b/>
          <w:sz w:val="20"/>
        </w:rPr>
        <w:t>2.</w:t>
      </w:r>
      <w:r>
        <w:rPr>
          <w:b/>
          <w:sz w:val="20"/>
        </w:rPr>
        <w:t>3</w:t>
      </w:r>
      <w:r w:rsidRPr="0010731C">
        <w:rPr>
          <w:b/>
          <w:sz w:val="20"/>
        </w:rPr>
        <w:t xml:space="preserve">. </w:t>
      </w:r>
      <w:r>
        <w:rPr>
          <w:b/>
          <w:sz w:val="20"/>
        </w:rPr>
        <w:t>Line detection</w:t>
      </w:r>
    </w:p>
    <w:p w:rsidR="0082155F" w:rsidRDefault="0082155F" w:rsidP="0082155F">
      <w:pPr>
        <w:jc w:val="both"/>
        <w:rPr>
          <w:b/>
          <w:sz w:val="20"/>
        </w:rPr>
      </w:pPr>
    </w:p>
    <w:p w:rsidR="0082155F" w:rsidRPr="0082155F" w:rsidRDefault="0082155F" w:rsidP="0082155F">
      <w:pPr>
        <w:jc w:val="both"/>
        <w:rPr>
          <w:sz w:val="20"/>
        </w:rPr>
      </w:pPr>
      <w:r w:rsidRPr="0082155F">
        <w:rPr>
          <w:sz w:val="20"/>
        </w:rPr>
        <w:t>An integral portion of the robot’s navigation is identifying and remaining within the bounds constrained by white lines. Based on a lane line detection algorithm developed in the GOLD report (ref #), we developed a process for detecting white lines on a grassy field.</w:t>
      </w:r>
    </w:p>
    <w:p w:rsidR="0082155F" w:rsidRPr="0082155F" w:rsidRDefault="0082155F" w:rsidP="0082155F">
      <w:pPr>
        <w:ind w:firstLine="720"/>
        <w:jc w:val="both"/>
        <w:rPr>
          <w:sz w:val="20"/>
        </w:rPr>
      </w:pPr>
      <w:r w:rsidRPr="0082155F">
        <w:rPr>
          <w:sz w:val="20"/>
        </w:rPr>
        <w:t>Whereas in (ref #</w:t>
      </w:r>
      <w:r w:rsidR="00A200A2">
        <w:rPr>
          <w:sz w:val="20"/>
        </w:rPr>
        <w:t xml:space="preserve"> of GOLD Report</w:t>
      </w:r>
      <w:r w:rsidRPr="0082155F">
        <w:rPr>
          <w:sz w:val="20"/>
        </w:rPr>
        <w:t>), the lines being detected were bright white lane lines on a significantly darker pavement background, the lines in this competition are painted on a grassy background, so the contrast is significantly reduced. Additionally, the material difference between pavement and grass meant the lines are not as uniformly solid in our test images.</w:t>
      </w:r>
    </w:p>
    <w:p w:rsidR="0082155F" w:rsidRDefault="0082155F" w:rsidP="0082155F">
      <w:pPr>
        <w:ind w:firstLine="720"/>
        <w:jc w:val="both"/>
        <w:rPr>
          <w:sz w:val="20"/>
        </w:rPr>
      </w:pPr>
      <w:r w:rsidRPr="0082155F">
        <w:rPr>
          <w:sz w:val="20"/>
        </w:rPr>
        <w:t>One last difference between our scenario and that from the GOLD Report is the type of lines we may encounter. Whereas lane lines on a road run parallel and – within some short distance – are completely vertical, within a small error, the lane lines on the competition field need not be parallel, may arc significantly, or – as in the case of a turn – may run horizontal.</w:t>
      </w:r>
    </w:p>
    <w:p w:rsidR="00A200A2" w:rsidRDefault="00A200A2" w:rsidP="0082155F">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9"/>
        <w:gridCol w:w="2534"/>
      </w:tblGrid>
      <w:tr w:rsidR="0082155F" w:rsidTr="0082155F">
        <w:tc>
          <w:tcPr>
            <w:tcW w:w="4788" w:type="dxa"/>
            <w:hideMark/>
          </w:tcPr>
          <w:p w:rsidR="0082155F" w:rsidRDefault="0082155F">
            <w:pPr>
              <w:jc w:val="both"/>
              <w:rPr>
                <w:szCs w:val="22"/>
              </w:rPr>
            </w:pPr>
            <w:r>
              <w:rPr>
                <w:noProof/>
                <w:lang w:eastAsia="ja-JP"/>
              </w:rPr>
              <w:drawing>
                <wp:inline distT="0" distB="0" distL="0" distR="0">
                  <wp:extent cx="1516380" cy="1137285"/>
                  <wp:effectExtent l="0" t="0" r="7620" b="5715"/>
                  <wp:docPr id="26" name="Picture 26" descr="img3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3968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6380" cy="1137285"/>
                          </a:xfrm>
                          <a:prstGeom prst="rect">
                            <a:avLst/>
                          </a:prstGeom>
                          <a:noFill/>
                          <a:ln>
                            <a:noFill/>
                          </a:ln>
                        </pic:spPr>
                      </pic:pic>
                    </a:graphicData>
                  </a:graphic>
                </wp:inline>
              </w:drawing>
            </w:r>
          </w:p>
        </w:tc>
        <w:tc>
          <w:tcPr>
            <w:tcW w:w="4788" w:type="dxa"/>
            <w:hideMark/>
          </w:tcPr>
          <w:p w:rsidR="0082155F" w:rsidRDefault="0082155F">
            <w:pPr>
              <w:jc w:val="both"/>
              <w:rPr>
                <w:szCs w:val="22"/>
              </w:rPr>
            </w:pPr>
            <w:r>
              <w:rPr>
                <w:noProof/>
                <w:lang w:eastAsia="ja-JP"/>
              </w:rPr>
              <w:drawing>
                <wp:inline distT="0" distB="0" distL="0" distR="0">
                  <wp:extent cx="1513840" cy="11353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3840" cy="1135380"/>
                          </a:xfrm>
                          <a:prstGeom prst="rect">
                            <a:avLst/>
                          </a:prstGeom>
                          <a:noFill/>
                          <a:ln>
                            <a:noFill/>
                          </a:ln>
                        </pic:spPr>
                      </pic:pic>
                    </a:graphicData>
                  </a:graphic>
                </wp:inline>
              </w:drawing>
            </w:r>
          </w:p>
        </w:tc>
      </w:tr>
      <w:tr w:rsidR="0082155F" w:rsidTr="0082155F">
        <w:tc>
          <w:tcPr>
            <w:tcW w:w="9576" w:type="dxa"/>
            <w:gridSpan w:val="2"/>
            <w:hideMark/>
          </w:tcPr>
          <w:p w:rsidR="0082155F" w:rsidRDefault="0082155F">
            <w:pPr>
              <w:jc w:val="both"/>
              <w:rPr>
                <w:szCs w:val="22"/>
              </w:rPr>
            </w:pPr>
            <w:r w:rsidRPr="0082155F">
              <w:rPr>
                <w:b/>
                <w:sz w:val="18"/>
              </w:rPr>
              <w:t>Fig. #</w:t>
            </w:r>
            <w:r w:rsidRPr="0082155F">
              <w:rPr>
                <w:sz w:val="18"/>
              </w:rPr>
              <w:t>. The types of lines to be detected include solid white straight lines, dashed lines, and arcs. The lines are not guaranteed to be uniformly distinct, as shown in these two images.</w:t>
            </w:r>
          </w:p>
        </w:tc>
      </w:tr>
    </w:tbl>
    <w:p w:rsidR="0082155F" w:rsidRPr="0082155F" w:rsidRDefault="0082155F" w:rsidP="0082155F">
      <w:pPr>
        <w:ind w:firstLine="720"/>
        <w:jc w:val="both"/>
        <w:rPr>
          <w:sz w:val="20"/>
        </w:rPr>
      </w:pPr>
    </w:p>
    <w:p w:rsidR="0082155F" w:rsidRPr="0082155F" w:rsidRDefault="0082155F" w:rsidP="0082155F">
      <w:pPr>
        <w:ind w:firstLine="720"/>
        <w:jc w:val="both"/>
        <w:rPr>
          <w:sz w:val="20"/>
        </w:rPr>
      </w:pPr>
      <w:r w:rsidRPr="0082155F">
        <w:rPr>
          <w:sz w:val="20"/>
        </w:rPr>
        <w:t>However, the basics of the lane line detection algorithm can be further enhanced to work with an acceptable degree of accuracy. While the original algorithm makes just one pass, scanning horizontally for significant changes in brightness, we add on a vertical pass to account for horizontal lines, arcs, and even diagonal lines.</w:t>
      </w:r>
    </w:p>
    <w:p w:rsidR="0082155F" w:rsidRDefault="0082155F" w:rsidP="0082155F">
      <w:pPr>
        <w:ind w:firstLine="720"/>
        <w:jc w:val="both"/>
        <w:rPr>
          <w:sz w:val="20"/>
        </w:rPr>
      </w:pPr>
      <w:r w:rsidRPr="0082155F">
        <w:rPr>
          <w:sz w:val="20"/>
        </w:rPr>
        <w:t>To begin setting up, we first convert the image in RGB space to HSV space, using the value band to represent brightness. As is shown in Figure #, while not perfectly consistent, HSV space provided the most consistent brightness indicator, as compared to two other calculations found in (ref #), distance in RGB space as well as a more refined weighted distance measure.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9"/>
        <w:gridCol w:w="1702"/>
        <w:gridCol w:w="1662"/>
      </w:tblGrid>
      <w:tr w:rsidR="0082155F" w:rsidTr="009B5296">
        <w:tc>
          <w:tcPr>
            <w:tcW w:w="3216" w:type="dxa"/>
          </w:tcPr>
          <w:p w:rsidR="0082155F" w:rsidRDefault="0082155F" w:rsidP="009B5296">
            <w:pPr>
              <w:jc w:val="both"/>
            </w:pPr>
            <w:r>
              <w:rPr>
                <w:noProof/>
                <w:lang w:eastAsia="ja-JP"/>
              </w:rPr>
              <w:drawing>
                <wp:inline distT="0" distB="0" distL="0" distR="0" wp14:anchorId="3079C323" wp14:editId="4A3FE656">
                  <wp:extent cx="1005840" cy="454025"/>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distance-brightnes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02942" cy="452717"/>
                          </a:xfrm>
                          <a:prstGeom prst="rect">
                            <a:avLst/>
                          </a:prstGeom>
                        </pic:spPr>
                      </pic:pic>
                    </a:graphicData>
                  </a:graphic>
                </wp:inline>
              </w:drawing>
            </w:r>
          </w:p>
        </w:tc>
        <w:tc>
          <w:tcPr>
            <w:tcW w:w="3189" w:type="dxa"/>
          </w:tcPr>
          <w:p w:rsidR="0082155F" w:rsidRDefault="0082155F" w:rsidP="009B5296">
            <w:pPr>
              <w:jc w:val="both"/>
            </w:pPr>
            <w:r>
              <w:rPr>
                <w:noProof/>
                <w:lang w:eastAsia="ja-JP"/>
              </w:rPr>
              <w:drawing>
                <wp:inline distT="0" distB="0" distL="0" distR="0" wp14:anchorId="10745C2B" wp14:editId="5B0098D0">
                  <wp:extent cx="998220" cy="45058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ed-brightnes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96041" cy="449601"/>
                          </a:xfrm>
                          <a:prstGeom prst="rect">
                            <a:avLst/>
                          </a:prstGeom>
                        </pic:spPr>
                      </pic:pic>
                    </a:graphicData>
                  </a:graphic>
                </wp:inline>
              </w:drawing>
            </w:r>
          </w:p>
        </w:tc>
        <w:tc>
          <w:tcPr>
            <w:tcW w:w="3171" w:type="dxa"/>
          </w:tcPr>
          <w:p w:rsidR="0082155F" w:rsidRDefault="0082155F" w:rsidP="009B5296">
            <w:pPr>
              <w:jc w:val="both"/>
            </w:pPr>
            <w:r>
              <w:rPr>
                <w:noProof/>
                <w:lang w:eastAsia="ja-JP"/>
              </w:rPr>
              <w:drawing>
                <wp:inline distT="0" distB="0" distL="0" distR="0" wp14:anchorId="40F3506F" wp14:editId="5161893E">
                  <wp:extent cx="967036" cy="436509"/>
                  <wp:effectExtent l="0" t="0" r="508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ue-brightne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68233" cy="437049"/>
                          </a:xfrm>
                          <a:prstGeom prst="rect">
                            <a:avLst/>
                          </a:prstGeom>
                        </pic:spPr>
                      </pic:pic>
                    </a:graphicData>
                  </a:graphic>
                </wp:inline>
              </w:drawing>
            </w:r>
          </w:p>
        </w:tc>
      </w:tr>
      <w:tr w:rsidR="0082155F" w:rsidTr="009B5296">
        <w:tc>
          <w:tcPr>
            <w:tcW w:w="3216" w:type="dxa"/>
          </w:tcPr>
          <w:p w:rsidR="0082155F" w:rsidRPr="0082155F" w:rsidRDefault="0082155F" w:rsidP="009B5296">
            <w:pPr>
              <w:jc w:val="center"/>
              <w:rPr>
                <w:sz w:val="18"/>
              </w:rPr>
            </w:pPr>
            <w:r w:rsidRPr="0082155F">
              <w:rPr>
                <w:sz w:val="18"/>
              </w:rPr>
              <w:t>(a) RGB Distance</w:t>
            </w:r>
          </w:p>
        </w:tc>
        <w:tc>
          <w:tcPr>
            <w:tcW w:w="3189" w:type="dxa"/>
          </w:tcPr>
          <w:p w:rsidR="0082155F" w:rsidRPr="0082155F" w:rsidRDefault="0082155F" w:rsidP="009B5296">
            <w:pPr>
              <w:jc w:val="center"/>
              <w:rPr>
                <w:sz w:val="18"/>
              </w:rPr>
            </w:pPr>
            <w:r w:rsidRPr="0082155F">
              <w:rPr>
                <w:sz w:val="18"/>
              </w:rPr>
              <w:t>(b) Weighted RGB Distance</w:t>
            </w:r>
          </w:p>
        </w:tc>
        <w:tc>
          <w:tcPr>
            <w:tcW w:w="3171" w:type="dxa"/>
          </w:tcPr>
          <w:p w:rsidR="0082155F" w:rsidRPr="0082155F" w:rsidRDefault="0082155F" w:rsidP="009B5296">
            <w:pPr>
              <w:jc w:val="center"/>
              <w:rPr>
                <w:sz w:val="18"/>
              </w:rPr>
            </w:pPr>
            <w:r w:rsidRPr="0082155F">
              <w:rPr>
                <w:sz w:val="18"/>
              </w:rPr>
              <w:t>(c) HSV Value Band</w:t>
            </w:r>
          </w:p>
        </w:tc>
      </w:tr>
      <w:tr w:rsidR="0082155F" w:rsidTr="009B5296">
        <w:tc>
          <w:tcPr>
            <w:tcW w:w="9576" w:type="dxa"/>
            <w:gridSpan w:val="3"/>
          </w:tcPr>
          <w:p w:rsidR="0082155F" w:rsidRPr="0082155F" w:rsidRDefault="0082155F" w:rsidP="009B5296">
            <w:pPr>
              <w:jc w:val="both"/>
              <w:rPr>
                <w:sz w:val="18"/>
              </w:rPr>
            </w:pPr>
            <w:r w:rsidRPr="0082155F">
              <w:rPr>
                <w:b/>
                <w:sz w:val="18"/>
              </w:rPr>
              <w:t>Fig. #.</w:t>
            </w:r>
            <w:r w:rsidRPr="0082155F">
              <w:rPr>
                <w:sz w:val="18"/>
              </w:rPr>
              <w:t xml:space="preserve"> Available measures for perceived brightness in an RGB image</w:t>
            </w:r>
          </w:p>
        </w:tc>
      </w:tr>
    </w:tbl>
    <w:p w:rsidR="0082155F" w:rsidRDefault="0082155F" w:rsidP="0082155F">
      <w:pPr>
        <w:jc w:val="both"/>
        <w:rPr>
          <w:sz w:val="20"/>
        </w:rPr>
      </w:pPr>
    </w:p>
    <w:p w:rsidR="0082155F" w:rsidRPr="0082155F" w:rsidRDefault="0082155F" w:rsidP="0082155F">
      <w:pPr>
        <w:ind w:firstLine="720"/>
        <w:jc w:val="both"/>
        <w:rPr>
          <w:sz w:val="20"/>
        </w:rPr>
      </w:pPr>
      <w:r w:rsidRPr="0082155F">
        <w:rPr>
          <w:sz w:val="20"/>
        </w:rPr>
        <w:t xml:space="preserve">Then, instead of doing two iterative passes over each image, we applied a filter which accounts for the same calculation that the GOLD Report computes, accounting now for our vertical pass as well. In Figure #, the matrix shown can be expanded with more zeros to account for the expected line width. Applying the filter will amplify all pixels which are candidate line pixels, while grass field pixels will be reduced to lower intensities. The result of this filter is shown in Figure </w:t>
      </w:r>
      <w:proofErr w:type="gramStart"/>
      <w:r w:rsidRPr="0082155F">
        <w:rPr>
          <w:sz w:val="20"/>
        </w:rPr>
        <w:t>#(</w:t>
      </w:r>
      <w:proofErr w:type="gramEnd"/>
      <w:r w:rsidRPr="0082155F">
        <w:rPr>
          <w:sz w:val="20"/>
        </w:rPr>
        <w:t>b).</w:t>
      </w:r>
    </w:p>
    <w:p w:rsidR="0082155F" w:rsidRDefault="0082155F" w:rsidP="0082155F">
      <w:pPr>
        <w:ind w:firstLine="720"/>
        <w:jc w:val="both"/>
        <w:rPr>
          <w:sz w:val="20"/>
        </w:rPr>
      </w:pPr>
      <w:r w:rsidRPr="0082155F">
        <w:rPr>
          <w:sz w:val="20"/>
        </w:rPr>
        <w:t xml:space="preserve">Because of dead grass and patches of dirt, some grass pixels are misclassified as line pixels, so we utilize the power of the grass filter to remove as much of the grass background as possible, as shown in Figure #(c). Lastly, applying a simple Hough line transform to the remaining binary image, we end up with a binary image marking all remaining strong candidate lines, the final result given in Figure </w:t>
      </w:r>
      <w:proofErr w:type="gramStart"/>
      <w:r w:rsidRPr="0082155F">
        <w:rPr>
          <w:sz w:val="20"/>
        </w:rPr>
        <w:t>#(</w:t>
      </w:r>
      <w:proofErr w:type="gramEnd"/>
      <w:r w:rsidRPr="0082155F">
        <w:rPr>
          <w:sz w:val="20"/>
        </w:rPr>
        <w:t>d).</w:t>
      </w:r>
    </w:p>
    <w:p w:rsidR="0082155F" w:rsidRDefault="0082155F" w:rsidP="0082155F">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82155F" w:rsidTr="009B5296">
        <w:tc>
          <w:tcPr>
            <w:tcW w:w="9576" w:type="dxa"/>
          </w:tcPr>
          <w:p w:rsidR="0082155F" w:rsidRDefault="0082155F" w:rsidP="009B5296">
            <w:pPr>
              <w:jc w:val="center"/>
            </w:pPr>
            <w:r w:rsidRPr="0057020F">
              <w:rPr>
                <w:noProof/>
                <w:lang w:eastAsia="ja-JP"/>
              </w:rPr>
              <w:drawing>
                <wp:inline distT="0" distB="0" distL="0" distR="0" wp14:anchorId="044A31F7" wp14:editId="2D6B7FF0">
                  <wp:extent cx="1851660" cy="840323"/>
                  <wp:effectExtent l="19050" t="19050" r="15240" b="1714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60925" cy="844528"/>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t>(a)</w:t>
            </w:r>
          </w:p>
        </w:tc>
      </w:tr>
      <w:tr w:rsidR="0082155F" w:rsidTr="009B5296">
        <w:tc>
          <w:tcPr>
            <w:tcW w:w="9576" w:type="dxa"/>
          </w:tcPr>
          <w:p w:rsidR="0082155F" w:rsidRDefault="0082155F" w:rsidP="009B5296">
            <w:pPr>
              <w:jc w:val="center"/>
            </w:pPr>
            <w:r w:rsidRPr="0057020F">
              <w:rPr>
                <w:noProof/>
                <w:lang w:eastAsia="ja-JP"/>
              </w:rPr>
              <w:drawing>
                <wp:inline distT="0" distB="0" distL="0" distR="0" wp14:anchorId="1017DE4D" wp14:editId="7EB7E7B7">
                  <wp:extent cx="1882140" cy="836843"/>
                  <wp:effectExtent l="19050" t="19050" r="22860" b="2095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92255" cy="841340"/>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t>(b)</w:t>
            </w:r>
          </w:p>
        </w:tc>
      </w:tr>
      <w:tr w:rsidR="0082155F" w:rsidTr="009B5296">
        <w:tc>
          <w:tcPr>
            <w:tcW w:w="9576" w:type="dxa"/>
          </w:tcPr>
          <w:p w:rsidR="0082155F" w:rsidRDefault="0082155F" w:rsidP="009B5296">
            <w:pPr>
              <w:jc w:val="center"/>
            </w:pPr>
            <w:r w:rsidRPr="0057020F">
              <w:rPr>
                <w:noProof/>
                <w:lang w:eastAsia="ja-JP"/>
              </w:rPr>
              <w:drawing>
                <wp:inline distT="0" distB="0" distL="0" distR="0" wp14:anchorId="70415D13" wp14:editId="169C9D03">
                  <wp:extent cx="1859280" cy="843781"/>
                  <wp:effectExtent l="19050" t="19050" r="26670" b="1397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7164" cy="851897"/>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t>(c)</w:t>
            </w:r>
          </w:p>
        </w:tc>
      </w:tr>
      <w:tr w:rsidR="0082155F" w:rsidTr="009B5296">
        <w:tc>
          <w:tcPr>
            <w:tcW w:w="9576" w:type="dxa"/>
          </w:tcPr>
          <w:p w:rsidR="0082155F" w:rsidRDefault="0082155F" w:rsidP="009B5296">
            <w:pPr>
              <w:jc w:val="center"/>
            </w:pPr>
            <w:r w:rsidRPr="0057020F">
              <w:rPr>
                <w:noProof/>
                <w:lang w:eastAsia="ja-JP"/>
              </w:rPr>
              <w:drawing>
                <wp:inline distT="0" distB="0" distL="0" distR="0" wp14:anchorId="1140405A" wp14:editId="68F18260">
                  <wp:extent cx="1897380" cy="861072"/>
                  <wp:effectExtent l="19050" t="19050" r="26670" b="1524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648" cy="864824"/>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t>(d)</w:t>
            </w:r>
          </w:p>
        </w:tc>
      </w:tr>
      <w:tr w:rsidR="0082155F" w:rsidTr="009B5296">
        <w:tc>
          <w:tcPr>
            <w:tcW w:w="9576" w:type="dxa"/>
          </w:tcPr>
          <w:p w:rsidR="0082155F" w:rsidRPr="0057020F" w:rsidRDefault="0082155F" w:rsidP="009B5296">
            <w:pPr>
              <w:jc w:val="both"/>
            </w:pPr>
            <w:r w:rsidRPr="0082155F">
              <w:rPr>
                <w:b/>
                <w:sz w:val="18"/>
              </w:rPr>
              <w:t xml:space="preserve">Fig. #. </w:t>
            </w:r>
            <w:r w:rsidRPr="0082155F">
              <w:rPr>
                <w:sz w:val="18"/>
              </w:rPr>
              <w:t>Starting with the original color image, three primary steps are applied to detect white lines.</w:t>
            </w:r>
          </w:p>
        </w:tc>
      </w:tr>
    </w:tbl>
    <w:p w:rsidR="0082155F" w:rsidRDefault="0082155F" w:rsidP="0082155F">
      <w:pPr>
        <w:jc w:val="both"/>
        <w:rPr>
          <w:sz w:val="20"/>
        </w:rPr>
      </w:pPr>
    </w:p>
    <w:p w:rsidR="0082155F" w:rsidRPr="0082155F" w:rsidRDefault="0082155F" w:rsidP="0082155F">
      <w:pPr>
        <w:ind w:firstLine="720"/>
        <w:jc w:val="both"/>
        <w:rPr>
          <w:sz w:val="20"/>
        </w:rPr>
      </w:pPr>
      <w:r w:rsidRPr="0082155F">
        <w:rPr>
          <w:sz w:val="20"/>
        </w:rPr>
        <w:t>As shown in the resulting image in Figure #, our algorithm also worked well on arcs, which we did not initially anticipate, so no further refinements had to be made to account for different shapes of lines.</w:t>
      </w:r>
    </w:p>
    <w:p w:rsidR="0082155F" w:rsidRDefault="0082155F" w:rsidP="0082155F">
      <w:pPr>
        <w:ind w:firstLine="720"/>
        <w:jc w:val="both"/>
        <w:rPr>
          <w:sz w:val="20"/>
        </w:rPr>
      </w:pPr>
      <w:r w:rsidRPr="0082155F">
        <w:rPr>
          <w:sz w:val="20"/>
        </w:rPr>
        <w:t>However, due to perspective in each of the images, faded lines and distant lines could not reliably be picked up by the line detection algorithm</w:t>
      </w:r>
      <w:r>
        <w:rPr>
          <w:sz w:val="20"/>
        </w:rPr>
        <w:t>, like those shown in Figure #</w:t>
      </w:r>
      <w:r w:rsidRPr="0082155F">
        <w:rPr>
          <w:sz w:val="20"/>
        </w:rPr>
        <w:t>. While not ideal, the approach is acceptable for two reasons: first, distant lines are not an immediate risk to the robot and can likely be picked up by the robot if approached; and second, the perspective mapping mentioned earlier will improve the line detector’s ability to pick up lines which appear smaller because they are further in the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8"/>
        <w:gridCol w:w="2585"/>
      </w:tblGrid>
      <w:tr w:rsidR="0082155F" w:rsidTr="009B5296">
        <w:tc>
          <w:tcPr>
            <w:tcW w:w="4788" w:type="dxa"/>
          </w:tcPr>
          <w:p w:rsidR="0082155F" w:rsidRDefault="0082155F" w:rsidP="009B5296">
            <w:pPr>
              <w:jc w:val="both"/>
              <w:rPr>
                <w:b/>
              </w:rPr>
            </w:pPr>
            <w:r>
              <w:rPr>
                <w:noProof/>
                <w:lang w:eastAsia="ja-JP"/>
              </w:rPr>
              <w:drawing>
                <wp:inline distT="0" distB="0" distL="0" distR="0" wp14:anchorId="09724276" wp14:editId="7F6C6F72">
                  <wp:extent cx="1485900" cy="670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88894" cy="672101"/>
                          </a:xfrm>
                          <a:prstGeom prst="rect">
                            <a:avLst/>
                          </a:prstGeom>
                        </pic:spPr>
                      </pic:pic>
                    </a:graphicData>
                  </a:graphic>
                </wp:inline>
              </w:drawing>
            </w:r>
          </w:p>
          <w:p w:rsidR="0082155F" w:rsidRDefault="0082155F" w:rsidP="009B5296">
            <w:pPr>
              <w:jc w:val="both"/>
              <w:rPr>
                <w:b/>
              </w:rPr>
            </w:pPr>
          </w:p>
        </w:tc>
        <w:tc>
          <w:tcPr>
            <w:tcW w:w="4788" w:type="dxa"/>
          </w:tcPr>
          <w:p w:rsidR="0082155F" w:rsidRDefault="0082155F" w:rsidP="009B5296">
            <w:pPr>
              <w:jc w:val="both"/>
              <w:rPr>
                <w:b/>
              </w:rPr>
            </w:pPr>
            <w:r>
              <w:rPr>
                <w:noProof/>
                <w:lang w:eastAsia="ja-JP"/>
              </w:rPr>
              <w:drawing>
                <wp:inline distT="0" distB="0" distL="0" distR="0" wp14:anchorId="7DFC6CA9" wp14:editId="57E18029">
                  <wp:extent cx="1538138" cy="69342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46551" cy="697213"/>
                          </a:xfrm>
                          <a:prstGeom prst="rect">
                            <a:avLst/>
                          </a:prstGeom>
                        </pic:spPr>
                      </pic:pic>
                    </a:graphicData>
                  </a:graphic>
                </wp:inline>
              </w:drawing>
            </w:r>
          </w:p>
        </w:tc>
      </w:tr>
      <w:tr w:rsidR="0082155F" w:rsidTr="009B5296">
        <w:tc>
          <w:tcPr>
            <w:tcW w:w="4788" w:type="dxa"/>
          </w:tcPr>
          <w:p w:rsidR="0082155F" w:rsidRDefault="0082155F" w:rsidP="009B5296">
            <w:pPr>
              <w:jc w:val="both"/>
              <w:rPr>
                <w:b/>
              </w:rPr>
            </w:pPr>
            <w:r>
              <w:rPr>
                <w:noProof/>
                <w:lang w:eastAsia="ja-JP"/>
              </w:rPr>
              <w:drawing>
                <wp:inline distT="0" distB="0" distL="0" distR="0" wp14:anchorId="00FE8CF9" wp14:editId="4072EB66">
                  <wp:extent cx="1485900" cy="6311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506067" cy="639724"/>
                          </a:xfrm>
                          <a:prstGeom prst="rect">
                            <a:avLst/>
                          </a:prstGeom>
                        </pic:spPr>
                      </pic:pic>
                    </a:graphicData>
                  </a:graphic>
                </wp:inline>
              </w:drawing>
            </w:r>
          </w:p>
        </w:tc>
        <w:tc>
          <w:tcPr>
            <w:tcW w:w="4788" w:type="dxa"/>
          </w:tcPr>
          <w:p w:rsidR="0082155F" w:rsidRDefault="0082155F" w:rsidP="009B5296">
            <w:pPr>
              <w:jc w:val="both"/>
              <w:rPr>
                <w:b/>
              </w:rPr>
            </w:pPr>
            <w:r>
              <w:rPr>
                <w:noProof/>
                <w:lang w:eastAsia="ja-JP"/>
              </w:rPr>
              <w:drawing>
                <wp:inline distT="0" distB="0" distL="0" distR="0" wp14:anchorId="13BD71B7" wp14:editId="65C02742">
                  <wp:extent cx="1539240" cy="65381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45724" cy="656569"/>
                          </a:xfrm>
                          <a:prstGeom prst="rect">
                            <a:avLst/>
                          </a:prstGeom>
                        </pic:spPr>
                      </pic:pic>
                    </a:graphicData>
                  </a:graphic>
                </wp:inline>
              </w:drawing>
            </w:r>
          </w:p>
        </w:tc>
      </w:tr>
      <w:tr w:rsidR="0082155F" w:rsidTr="009B5296">
        <w:tc>
          <w:tcPr>
            <w:tcW w:w="9576" w:type="dxa"/>
            <w:gridSpan w:val="2"/>
          </w:tcPr>
          <w:p w:rsidR="0082155F" w:rsidRPr="00FC39C4" w:rsidRDefault="0082155F" w:rsidP="009B5296">
            <w:r w:rsidRPr="0082155F">
              <w:rPr>
                <w:b/>
                <w:sz w:val="18"/>
              </w:rPr>
              <w:t xml:space="preserve">Fig. #. </w:t>
            </w:r>
            <w:r w:rsidRPr="0082155F">
              <w:rPr>
                <w:sz w:val="18"/>
              </w:rPr>
              <w:t>Lines which appear faded or distant cannot reliably be picked up by the line detector due to the brightness threshold and expected line width.</w:t>
            </w:r>
          </w:p>
        </w:tc>
      </w:tr>
    </w:tbl>
    <w:p w:rsidR="0082155F" w:rsidRDefault="0082155F" w:rsidP="0082155F">
      <w:pPr>
        <w:jc w:val="both"/>
        <w:rPr>
          <w:b/>
          <w:sz w:val="20"/>
        </w:rPr>
      </w:pPr>
    </w:p>
    <w:p w:rsidR="0082155F" w:rsidRPr="0010731C" w:rsidRDefault="0082155F" w:rsidP="0082155F">
      <w:pPr>
        <w:jc w:val="both"/>
        <w:rPr>
          <w:b/>
          <w:sz w:val="20"/>
        </w:rPr>
      </w:pPr>
      <w:r w:rsidRPr="0010731C">
        <w:rPr>
          <w:b/>
          <w:sz w:val="20"/>
        </w:rPr>
        <w:t>2.</w:t>
      </w:r>
      <w:r>
        <w:rPr>
          <w:b/>
          <w:sz w:val="20"/>
        </w:rPr>
        <w:t>4</w:t>
      </w:r>
      <w:r w:rsidRPr="0010731C">
        <w:rPr>
          <w:b/>
          <w:sz w:val="20"/>
        </w:rPr>
        <w:t xml:space="preserve">. </w:t>
      </w:r>
      <w:r w:rsidR="00E730F2">
        <w:rPr>
          <w:b/>
          <w:sz w:val="20"/>
        </w:rPr>
        <w:t>Obstacle detection</w:t>
      </w:r>
    </w:p>
    <w:p w:rsidR="0082155F" w:rsidRPr="0010731C" w:rsidRDefault="0082155F" w:rsidP="0082155F">
      <w:pPr>
        <w:jc w:val="both"/>
        <w:rPr>
          <w:b/>
          <w:sz w:val="20"/>
        </w:rPr>
      </w:pPr>
    </w:p>
    <w:p w:rsidR="005602B9" w:rsidRDefault="00E730F2" w:rsidP="00E730F2">
      <w:pPr>
        <w:jc w:val="both"/>
        <w:rPr>
          <w:sz w:val="20"/>
        </w:rPr>
      </w:pPr>
      <w:r>
        <w:rPr>
          <w:sz w:val="20"/>
        </w:rPr>
        <w:tab/>
        <w:t>At the IGVC competition, the Robotics Team will encounter several types of obstacles as the robot autonomously navigates the course.</w:t>
      </w:r>
      <w:r w:rsidR="001B70CC">
        <w:rPr>
          <w:sz w:val="20"/>
        </w:rPr>
        <w:t xml:space="preserve"> Obstacles include construction barrels (orange and white pattern), solid colored barrels, construction flags (red and blue), sawhorses, construction fences, cones, and any other obstacle that the judges feel like introducing. Due to the symmetric properties of barrels from any angle, we decided to detect construction barrels through our camera using image recognition techniques. Other asymmetric obstacles such as fences and </w:t>
      </w:r>
      <w:r w:rsidR="00232159">
        <w:rPr>
          <w:sz w:val="20"/>
        </w:rPr>
        <w:t>sawhorses</w:t>
      </w:r>
      <w:r w:rsidR="001B70CC">
        <w:rPr>
          <w:sz w:val="20"/>
        </w:rPr>
        <w:t xml:space="preserve"> will be detected with our on-board LIDAR</w:t>
      </w:r>
      <w:r w:rsidR="00232159">
        <w:rPr>
          <w:sz w:val="20"/>
        </w:rPr>
        <w:t xml:space="preserve"> due to its resolution and distance measurements. </w:t>
      </w:r>
    </w:p>
    <w:p w:rsidR="00232159" w:rsidRDefault="00232159" w:rsidP="00E730F2">
      <w:pPr>
        <w:jc w:val="both"/>
        <w:rPr>
          <w:sz w:val="20"/>
        </w:rPr>
      </w:pPr>
      <w:r>
        <w:rPr>
          <w:sz w:val="20"/>
        </w:rPr>
        <w:tab/>
        <w:t>In the past competitions, construction barrels have proven to be a rather tricky obstacle due to their pattern, reflective properties</w:t>
      </w:r>
      <w:r w:rsidR="00C71F5D">
        <w:rPr>
          <w:sz w:val="20"/>
        </w:rPr>
        <w:t>, and white-line features that tend to get mixed with white lines and thus detected as white lines and not barrels. Another obstacle that we had to overcome in this particular case consisted of dealing with barrels in t</w:t>
      </w:r>
      <w:r w:rsidR="001B0684">
        <w:rPr>
          <w:sz w:val="20"/>
        </w:rPr>
        <w:t xml:space="preserve">he background and barrels that appear to overlap. </w:t>
      </w:r>
    </w:p>
    <w:p w:rsidR="008D293A" w:rsidRDefault="008D293A" w:rsidP="00E730F2">
      <w:pPr>
        <w:jc w:val="both"/>
        <w:rPr>
          <w:sz w:val="20"/>
        </w:rPr>
      </w:pPr>
      <w:r>
        <w:rPr>
          <w:sz w:val="20"/>
        </w:rPr>
        <w:tab/>
        <w:t xml:space="preserve">After reading the California State University report [2], the team decided to incorporate some of their ideas as well an exploring different ideas learned in class.  </w:t>
      </w:r>
    </w:p>
    <w:p w:rsidR="001B0684" w:rsidRDefault="001B0684" w:rsidP="00E730F2">
      <w:pPr>
        <w:jc w:val="both"/>
        <w:rPr>
          <w:sz w:val="20"/>
        </w:rPr>
      </w:pPr>
    </w:p>
    <w:p w:rsidR="001B0684" w:rsidRDefault="001B0684" w:rsidP="00E730F2">
      <w:pPr>
        <w:jc w:val="both"/>
        <w:rPr>
          <w:sz w:val="20"/>
        </w:rPr>
      </w:pPr>
      <w:r>
        <w:rPr>
          <w:sz w:val="20"/>
        </w:rPr>
        <w:t xml:space="preserve">2.4.1 </w:t>
      </w:r>
      <w:r w:rsidRPr="00325E4C">
        <w:rPr>
          <w:i/>
          <w:sz w:val="20"/>
        </w:rPr>
        <w:t>Barrel detection via color classification</w:t>
      </w:r>
    </w:p>
    <w:p w:rsidR="001B0684" w:rsidRDefault="001B0684" w:rsidP="00E730F2">
      <w:pPr>
        <w:jc w:val="both"/>
        <w:rPr>
          <w:sz w:val="20"/>
        </w:rPr>
      </w:pPr>
    </w:p>
    <w:p w:rsidR="00222268" w:rsidRDefault="00851BEE" w:rsidP="00E730F2">
      <w:pPr>
        <w:jc w:val="both"/>
        <w:rPr>
          <w:sz w:val="20"/>
        </w:rPr>
      </w:pPr>
      <w:r>
        <w:rPr>
          <w:sz w:val="20"/>
        </w:rPr>
        <w:tab/>
        <w:t>Using LabVIEW as a programming language, the team explored barrel detection techniques using the Vision Assistant tools</w:t>
      </w:r>
      <w:r w:rsidR="002E0DC1">
        <w:rPr>
          <w:sz w:val="20"/>
        </w:rPr>
        <w:t>. This barrel detection algorithm is done in three major steps.</w:t>
      </w:r>
    </w:p>
    <w:p w:rsidR="002E0DC1" w:rsidRDefault="002E0DC1" w:rsidP="00E730F2">
      <w:pPr>
        <w:jc w:val="both"/>
        <w:rPr>
          <w:sz w:val="20"/>
        </w:rPr>
      </w:pPr>
      <w:r>
        <w:rPr>
          <w:sz w:val="20"/>
        </w:rPr>
        <w:tab/>
        <w:t xml:space="preserve">First, the vision assistant acquires the image from an image acquisition block. In our case this would be the direct output of the perspective correction with the image already distorted. Then, the algorithm will search in the entire picture for regions or matches whose parameters give it a score that is high enough to be detected. Such parameters include setting a color score weight, a minimum contrast, rotation invariance, </w:t>
      </w:r>
      <w:r w:rsidR="00407D4E">
        <w:rPr>
          <w:sz w:val="20"/>
        </w:rPr>
        <w:t xml:space="preserve">feature types (i.e. color and/or shape), pixel accuracy, color sensitivity, and search strategy (i.e. conservative vs. aggressive). All these parameters can be tuned in LabVIEW to increase the accuracy of barrel detection but we must keep in mind that some parameters, like the conservative search, will increase computation time which will affect the speed of the robot. The final step of the color classifier algorithm searches everywhere in the image until a region with a high enough score based its parameters is found. Such regions will have bounding box drawn around them. </w:t>
      </w:r>
    </w:p>
    <w:p w:rsidR="00407D4E" w:rsidRDefault="00407D4E" w:rsidP="00E730F2">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1"/>
        <w:gridCol w:w="2542"/>
      </w:tblGrid>
      <w:tr w:rsidR="00407D4E" w:rsidTr="00452EAA">
        <w:tc>
          <w:tcPr>
            <w:tcW w:w="2541" w:type="dxa"/>
          </w:tcPr>
          <w:p w:rsidR="00407D4E" w:rsidRDefault="00407D4E" w:rsidP="00407D4E">
            <w:pPr>
              <w:jc w:val="center"/>
              <w:rPr>
                <w:sz w:val="20"/>
              </w:rPr>
            </w:pPr>
            <w:r>
              <w:rPr>
                <w:rFonts w:asciiTheme="majorHAnsi" w:hAnsiTheme="majorHAnsi"/>
                <w:noProof/>
                <w:sz w:val="20"/>
                <w:lang w:eastAsia="ja-JP"/>
              </w:rPr>
              <w:drawing>
                <wp:inline distT="0" distB="0" distL="0" distR="0" wp14:anchorId="7257EB2A" wp14:editId="31E5A3DE">
                  <wp:extent cx="1252538" cy="914400"/>
                  <wp:effectExtent l="0" t="0" r="5080" b="0"/>
                  <wp:docPr id="4" name="Picture 4" descr="C:\Users\solorzaa\Desktop\Barrels\barre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rzaa\Desktop\Barrels\barrel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538" cy="914400"/>
                          </a:xfrm>
                          <a:prstGeom prst="rect">
                            <a:avLst/>
                          </a:prstGeom>
                          <a:noFill/>
                          <a:ln>
                            <a:noFill/>
                          </a:ln>
                        </pic:spPr>
                      </pic:pic>
                    </a:graphicData>
                  </a:graphic>
                </wp:inline>
              </w:drawing>
            </w:r>
          </w:p>
        </w:tc>
        <w:tc>
          <w:tcPr>
            <w:tcW w:w="2542" w:type="dxa"/>
          </w:tcPr>
          <w:p w:rsidR="00407D4E" w:rsidRDefault="00407D4E" w:rsidP="00407D4E">
            <w:pPr>
              <w:jc w:val="center"/>
              <w:rPr>
                <w:sz w:val="20"/>
              </w:rPr>
            </w:pPr>
            <w:r>
              <w:rPr>
                <w:rFonts w:asciiTheme="majorHAnsi" w:hAnsiTheme="majorHAnsi"/>
                <w:noProof/>
                <w:sz w:val="20"/>
                <w:lang w:eastAsia="ja-JP"/>
              </w:rPr>
              <w:drawing>
                <wp:inline distT="0" distB="0" distL="0" distR="0" wp14:anchorId="51CC4DFE" wp14:editId="25D8FB04">
                  <wp:extent cx="1246908" cy="914400"/>
                  <wp:effectExtent l="0" t="0" r="0" b="0"/>
                  <wp:docPr id="5" name="Picture 5" descr="C:\Users\solorzaa\Desktop\Barrels\SR Results\fig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rzaa\Desktop\Barrels\SR Results\figure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46908" cy="914400"/>
                          </a:xfrm>
                          <a:prstGeom prst="rect">
                            <a:avLst/>
                          </a:prstGeom>
                          <a:noFill/>
                          <a:ln>
                            <a:noFill/>
                          </a:ln>
                        </pic:spPr>
                      </pic:pic>
                    </a:graphicData>
                  </a:graphic>
                </wp:inline>
              </w:drawing>
            </w:r>
          </w:p>
        </w:tc>
      </w:tr>
      <w:tr w:rsidR="00407D4E" w:rsidTr="00452EAA">
        <w:tc>
          <w:tcPr>
            <w:tcW w:w="2541" w:type="dxa"/>
          </w:tcPr>
          <w:p w:rsidR="00407D4E" w:rsidRDefault="00407D4E" w:rsidP="00407D4E">
            <w:pPr>
              <w:jc w:val="center"/>
              <w:rPr>
                <w:sz w:val="20"/>
              </w:rPr>
            </w:pPr>
            <w:r>
              <w:rPr>
                <w:rFonts w:asciiTheme="majorHAnsi" w:hAnsiTheme="majorHAnsi"/>
                <w:noProof/>
                <w:sz w:val="20"/>
                <w:lang w:eastAsia="ja-JP"/>
              </w:rPr>
              <w:drawing>
                <wp:inline distT="0" distB="0" distL="0" distR="0" wp14:anchorId="3652C316" wp14:editId="2012E202">
                  <wp:extent cx="1373265" cy="914400"/>
                  <wp:effectExtent l="0" t="0" r="0" b="0"/>
                  <wp:docPr id="14" name="Picture 14" descr="C:\Users\solorzaa\Desktop\Barrels\barre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rzaa\Desktop\Barrels\barrel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73265" cy="914400"/>
                          </a:xfrm>
                          <a:prstGeom prst="rect">
                            <a:avLst/>
                          </a:prstGeom>
                          <a:noFill/>
                          <a:ln>
                            <a:noFill/>
                          </a:ln>
                        </pic:spPr>
                      </pic:pic>
                    </a:graphicData>
                  </a:graphic>
                </wp:inline>
              </w:drawing>
            </w:r>
          </w:p>
        </w:tc>
        <w:tc>
          <w:tcPr>
            <w:tcW w:w="2542" w:type="dxa"/>
          </w:tcPr>
          <w:p w:rsidR="00407D4E" w:rsidRDefault="00407D4E" w:rsidP="00407D4E">
            <w:pPr>
              <w:jc w:val="center"/>
              <w:rPr>
                <w:sz w:val="20"/>
              </w:rPr>
            </w:pPr>
            <w:r>
              <w:rPr>
                <w:rFonts w:asciiTheme="majorHAnsi" w:hAnsiTheme="majorHAnsi"/>
                <w:noProof/>
                <w:sz w:val="20"/>
                <w:lang w:eastAsia="ja-JP"/>
              </w:rPr>
              <w:drawing>
                <wp:inline distT="0" distB="0" distL="0" distR="0" wp14:anchorId="0F75375A" wp14:editId="1ED93C42">
                  <wp:extent cx="1363578" cy="914400"/>
                  <wp:effectExtent l="0" t="0" r="8255" b="0"/>
                  <wp:docPr id="15" name="Picture 15" descr="C:\Users\solorzaa\Desktop\Barrels\SR Results\fig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rzaa\Desktop\Barrels\SR Results\figure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3578" cy="914400"/>
                          </a:xfrm>
                          <a:prstGeom prst="rect">
                            <a:avLst/>
                          </a:prstGeom>
                          <a:noFill/>
                          <a:ln>
                            <a:noFill/>
                          </a:ln>
                        </pic:spPr>
                      </pic:pic>
                    </a:graphicData>
                  </a:graphic>
                </wp:inline>
              </w:drawing>
            </w:r>
          </w:p>
        </w:tc>
      </w:tr>
      <w:tr w:rsidR="00407D4E" w:rsidTr="00452EAA">
        <w:tc>
          <w:tcPr>
            <w:tcW w:w="5083" w:type="dxa"/>
            <w:gridSpan w:val="2"/>
          </w:tcPr>
          <w:p w:rsidR="00407D4E" w:rsidRPr="002513AE" w:rsidRDefault="00407D4E" w:rsidP="00E730F2">
            <w:pPr>
              <w:jc w:val="both"/>
              <w:rPr>
                <w:sz w:val="18"/>
              </w:rPr>
            </w:pPr>
            <w:r w:rsidRPr="002513AE">
              <w:rPr>
                <w:b/>
                <w:sz w:val="18"/>
              </w:rPr>
              <w:t>Fig.</w:t>
            </w:r>
            <w:r w:rsidRPr="002513AE">
              <w:rPr>
                <w:sz w:val="18"/>
              </w:rPr>
              <w:t xml:space="preserve"> </w:t>
            </w:r>
            <w:r w:rsidR="002513AE" w:rsidRPr="002513AE">
              <w:rPr>
                <w:b/>
                <w:sz w:val="18"/>
              </w:rPr>
              <w:t>#.</w:t>
            </w:r>
            <w:r w:rsidR="002513AE" w:rsidRPr="002513AE">
              <w:rPr>
                <w:sz w:val="18"/>
              </w:rPr>
              <w:t xml:space="preserve"> This images show the results of some barrel detection via color classification. The top row shows the ideal case with the barrels being correctly classified due their features, sizes, pattern, and contrast. The bottom row shows a more realistic case where although the barrels were detected, the algorithm also detected some noise.</w:t>
            </w:r>
          </w:p>
        </w:tc>
      </w:tr>
    </w:tbl>
    <w:p w:rsidR="00407D4E" w:rsidRDefault="00407D4E" w:rsidP="00E730F2">
      <w:pPr>
        <w:jc w:val="both"/>
        <w:rPr>
          <w:sz w:val="20"/>
        </w:rPr>
      </w:pPr>
    </w:p>
    <w:p w:rsidR="002E0DC1" w:rsidRDefault="002513AE" w:rsidP="00E730F2">
      <w:pPr>
        <w:jc w:val="both"/>
        <w:rPr>
          <w:sz w:val="20"/>
        </w:rPr>
      </w:pPr>
      <w:r>
        <w:rPr>
          <w:sz w:val="20"/>
        </w:rPr>
        <w:t>The problem with color classification barrel detection is that barrels that vary too much from the parameters set in LabVIEW cannot be correctly detected. Natural causes such as lighting conditions and background colors can also throw the algorithm off.</w:t>
      </w:r>
    </w:p>
    <w:p w:rsidR="002513AE" w:rsidRDefault="002513AE" w:rsidP="00E730F2">
      <w:pPr>
        <w:jc w:val="both"/>
        <w:rPr>
          <w:sz w:val="20"/>
        </w:rPr>
      </w:pPr>
      <w:r>
        <w:rPr>
          <w:sz w:val="20"/>
        </w:rPr>
        <w:tab/>
        <w:t>In order to improve the results using this type of algorithm, the team suggests a combination of grass and noise filtering to subtract all irrelevant information out of the image. Thus the algorithm would have to search for images where only obstacles and lines are observed.</w:t>
      </w:r>
    </w:p>
    <w:p w:rsidR="001B0684" w:rsidRDefault="001B0684" w:rsidP="00E730F2">
      <w:pPr>
        <w:jc w:val="both"/>
        <w:rPr>
          <w:sz w:val="20"/>
        </w:rPr>
      </w:pPr>
    </w:p>
    <w:p w:rsidR="001B0684" w:rsidRDefault="001B0684" w:rsidP="00E730F2">
      <w:pPr>
        <w:jc w:val="both"/>
        <w:rPr>
          <w:sz w:val="20"/>
        </w:rPr>
      </w:pPr>
      <w:r>
        <w:rPr>
          <w:sz w:val="20"/>
        </w:rPr>
        <w:t xml:space="preserve">2.4.2 </w:t>
      </w:r>
      <w:r w:rsidRPr="00325E4C">
        <w:rPr>
          <w:i/>
          <w:sz w:val="20"/>
        </w:rPr>
        <w:t>Barrel detection via template matching</w:t>
      </w:r>
    </w:p>
    <w:p w:rsidR="00301E8E" w:rsidRDefault="00301E8E" w:rsidP="00E730F2">
      <w:pPr>
        <w:jc w:val="both"/>
        <w:rPr>
          <w:sz w:val="20"/>
        </w:rPr>
      </w:pPr>
      <w:r>
        <w:rPr>
          <w:sz w:val="20"/>
        </w:rPr>
        <w:tab/>
      </w:r>
    </w:p>
    <w:p w:rsidR="00301E8E" w:rsidRDefault="00301E8E" w:rsidP="00E730F2">
      <w:pPr>
        <w:jc w:val="both"/>
        <w:rPr>
          <w:sz w:val="20"/>
        </w:rPr>
      </w:pPr>
      <w:r>
        <w:rPr>
          <w:sz w:val="20"/>
        </w:rPr>
        <w:tab/>
        <w:t>Another approach explored to observe changes and improvements in the barrel detector included the use of template matching techniques in LabVIEW. Using the Vision Assistant tool, this algorithm was done in four steps.</w:t>
      </w:r>
    </w:p>
    <w:p w:rsidR="00301E8E" w:rsidRDefault="00301E8E" w:rsidP="00E730F2">
      <w:pPr>
        <w:jc w:val="both"/>
        <w:rPr>
          <w:sz w:val="20"/>
        </w:rPr>
      </w:pPr>
      <w:r>
        <w:rPr>
          <w:sz w:val="20"/>
        </w:rPr>
        <w:tab/>
        <w:t>The first step involves image acquisition. A 32-bit RGB image, which can be the output image of the perspective correction, will feed into the input terminal of the Vision Assistant block. Then a green color plane extraction will transform</w:t>
      </w:r>
      <w:r w:rsidR="00325E4C">
        <w:rPr>
          <w:sz w:val="20"/>
        </w:rPr>
        <w:t xml:space="preserve"> the RGB image into a gray image. From here, the user can set some parameters to help in the template matching as well as select regions of interest to search for in the image. Thus the search can be reduced to the bottom half or upper half of the image as needed. Finally based on the template selected and some of the searching parameters optimized, the algorithm will search everywhere in the selected region of interest until matches of approximately the same size are found.</w:t>
      </w:r>
    </w:p>
    <w:p w:rsidR="00325E4C" w:rsidRDefault="00325E4C" w:rsidP="00E730F2">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4"/>
        <w:gridCol w:w="1824"/>
        <w:gridCol w:w="1485"/>
      </w:tblGrid>
      <w:tr w:rsidR="00325E4C" w:rsidTr="00452EAA">
        <w:tc>
          <w:tcPr>
            <w:tcW w:w="1774" w:type="dxa"/>
          </w:tcPr>
          <w:p w:rsidR="00325E4C" w:rsidRDefault="00325E4C" w:rsidP="00325E4C">
            <w:pPr>
              <w:jc w:val="center"/>
              <w:rPr>
                <w:sz w:val="20"/>
              </w:rPr>
            </w:pPr>
            <w:r>
              <w:rPr>
                <w:noProof/>
                <w:sz w:val="20"/>
                <w:lang w:eastAsia="ja-JP"/>
              </w:rPr>
              <w:drawing>
                <wp:inline distT="0" distB="0" distL="0" distR="0" wp14:anchorId="62094E7B" wp14:editId="1A14B501">
                  <wp:extent cx="361529" cy="914400"/>
                  <wp:effectExtent l="0" t="0" r="635" b="0"/>
                  <wp:docPr id="28" name="Picture 28" descr="C:\Users\solorzaa\Documents\RHIT\RHIT SR\Winter Term\CSSE463\IGVC Vision\MatLab\Barrels\Templates\barrel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rzaa\Documents\RHIT\RHIT SR\Winter Term\CSSE463\IGVC Vision\MatLab\Barrels\Templates\barrelTemp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1529" cy="914400"/>
                          </a:xfrm>
                          <a:prstGeom prst="rect">
                            <a:avLst/>
                          </a:prstGeom>
                          <a:noFill/>
                          <a:ln>
                            <a:noFill/>
                          </a:ln>
                        </pic:spPr>
                      </pic:pic>
                    </a:graphicData>
                  </a:graphic>
                </wp:inline>
              </w:drawing>
            </w:r>
          </w:p>
        </w:tc>
        <w:tc>
          <w:tcPr>
            <w:tcW w:w="1824" w:type="dxa"/>
          </w:tcPr>
          <w:p w:rsidR="00325E4C" w:rsidRDefault="00325E4C" w:rsidP="00325E4C">
            <w:pPr>
              <w:jc w:val="center"/>
              <w:rPr>
                <w:sz w:val="20"/>
              </w:rPr>
            </w:pPr>
            <w:r>
              <w:rPr>
                <w:noProof/>
                <w:sz w:val="20"/>
                <w:lang w:eastAsia="ja-JP"/>
              </w:rPr>
              <w:drawing>
                <wp:inline distT="0" distB="0" distL="0" distR="0" wp14:anchorId="2770A58E" wp14:editId="278C0949">
                  <wp:extent cx="476335" cy="914400"/>
                  <wp:effectExtent l="0" t="0" r="0" b="0"/>
                  <wp:docPr id="27" name="Picture 27" descr="C:\Users\solorzaa\Documents\RHIT\RHIT SR\Winter Term\CSSE463\IGVC Vision\MatLab\Barrels\Templates\bigBarre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rzaa\Documents\RHIT\RHIT SR\Winter Term\CSSE463\IGVC Vision\MatLab\Barrels\Templates\bigBarrelTem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35" cy="914400"/>
                          </a:xfrm>
                          <a:prstGeom prst="rect">
                            <a:avLst/>
                          </a:prstGeom>
                          <a:noFill/>
                          <a:ln>
                            <a:noFill/>
                          </a:ln>
                        </pic:spPr>
                      </pic:pic>
                    </a:graphicData>
                  </a:graphic>
                </wp:inline>
              </w:drawing>
            </w:r>
          </w:p>
        </w:tc>
        <w:tc>
          <w:tcPr>
            <w:tcW w:w="1485" w:type="dxa"/>
          </w:tcPr>
          <w:p w:rsidR="00325E4C" w:rsidRDefault="00325E4C" w:rsidP="00325E4C">
            <w:pPr>
              <w:jc w:val="center"/>
              <w:rPr>
                <w:sz w:val="20"/>
              </w:rPr>
            </w:pPr>
            <w:r>
              <w:rPr>
                <w:noProof/>
                <w:sz w:val="20"/>
                <w:lang w:eastAsia="ja-JP"/>
              </w:rPr>
              <w:drawing>
                <wp:inline distT="0" distB="0" distL="0" distR="0" wp14:anchorId="424D010C" wp14:editId="1F2E06CC">
                  <wp:extent cx="528650" cy="914400"/>
                  <wp:effectExtent l="0" t="0" r="5080" b="0"/>
                  <wp:docPr id="29" name="Picture 29" descr="C:\Users\solorzaa\Documents\RHIT\RHIT SR\Winter Term\CSSE463\IGVC Vision\MatLab\Barrels\Templates\bigBarrelTe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rzaa\Documents\RHIT\RHIT SR\Winter Term\CSSE463\IGVC Vision\MatLab\Barrels\Templates\bigBarrelTemp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650" cy="914400"/>
                          </a:xfrm>
                          <a:prstGeom prst="rect">
                            <a:avLst/>
                          </a:prstGeom>
                          <a:noFill/>
                          <a:ln>
                            <a:noFill/>
                          </a:ln>
                        </pic:spPr>
                      </pic:pic>
                    </a:graphicData>
                  </a:graphic>
                </wp:inline>
              </w:drawing>
            </w:r>
          </w:p>
        </w:tc>
      </w:tr>
      <w:tr w:rsidR="00325E4C" w:rsidTr="00452EAA">
        <w:tc>
          <w:tcPr>
            <w:tcW w:w="5083" w:type="dxa"/>
            <w:gridSpan w:val="3"/>
          </w:tcPr>
          <w:p w:rsidR="00325E4C" w:rsidRPr="00325E4C" w:rsidRDefault="00325E4C" w:rsidP="00E730F2">
            <w:pPr>
              <w:jc w:val="both"/>
              <w:rPr>
                <w:noProof/>
                <w:sz w:val="18"/>
                <w:szCs w:val="18"/>
                <w:lang w:eastAsia="ja-JP"/>
              </w:rPr>
            </w:pPr>
            <w:r>
              <w:rPr>
                <w:b/>
                <w:noProof/>
                <w:sz w:val="18"/>
                <w:szCs w:val="18"/>
                <w:lang w:eastAsia="ja-JP"/>
              </w:rPr>
              <w:t>Fig. #.</w:t>
            </w:r>
            <w:r>
              <w:rPr>
                <w:noProof/>
                <w:sz w:val="18"/>
                <w:szCs w:val="18"/>
                <w:lang w:eastAsia="ja-JP"/>
              </w:rPr>
              <w:t xml:space="preserve">  Types of barrel templates used in the template matching algorithm.</w:t>
            </w:r>
          </w:p>
        </w:tc>
      </w:tr>
    </w:tbl>
    <w:p w:rsidR="00325E4C" w:rsidRDefault="00325E4C" w:rsidP="00E730F2">
      <w:pPr>
        <w:jc w:val="both"/>
        <w:rPr>
          <w:sz w:val="20"/>
        </w:rPr>
      </w:pPr>
    </w:p>
    <w:p w:rsidR="00301E8E" w:rsidRDefault="00325E4C" w:rsidP="00E730F2">
      <w:pPr>
        <w:jc w:val="both"/>
        <w:rPr>
          <w:sz w:val="20"/>
        </w:rPr>
      </w:pPr>
      <w:r>
        <w:rPr>
          <w:sz w:val="20"/>
        </w:rPr>
        <w:tab/>
        <w:t>Compared to barrel detection via color classification, template matching gave better results and managed</w:t>
      </w:r>
      <w:r w:rsidR="003C2CD9">
        <w:rPr>
          <w:sz w:val="20"/>
        </w:rPr>
        <w:t xml:space="preserve"> to find more barrels. </w:t>
      </w:r>
      <w:r w:rsidR="00604803">
        <w:rPr>
          <w:sz w:val="20"/>
        </w:rPr>
        <w:t>This algorithm managed to detect barrels with wider white strips and in different angles. Nevertheless</w:t>
      </w:r>
      <w:r w:rsidR="003C2CD9">
        <w:rPr>
          <w:sz w:val="20"/>
        </w:rPr>
        <w:t>, barrels that were either too bright or too dark from the template were not correctly detected. Thus multiple templates were required that vary in width and darkness had to be selected.</w:t>
      </w:r>
      <w:r w:rsidR="00604803">
        <w:rPr>
          <w:sz w:val="20"/>
        </w:rPr>
        <w:t xml:space="preserve"> To help the detector, fully sized barrels and strips of barrels were used as templates</w:t>
      </w:r>
      <w:r w:rsidR="00F90AF7">
        <w:rPr>
          <w:sz w:val="20"/>
        </w:rPr>
        <w:t>. However, the templates that consisted of strips of barrels managed to work a lot better and yielded more results than those templates consisting of a full barrel.</w:t>
      </w:r>
    </w:p>
    <w:p w:rsidR="003C2CD9" w:rsidRDefault="003C2CD9" w:rsidP="00E730F2">
      <w:pPr>
        <w:jc w:val="both"/>
        <w:rPr>
          <w:sz w:val="20"/>
        </w:rPr>
      </w:pPr>
    </w:p>
    <w:tbl>
      <w:tblPr>
        <w:tblStyle w:val="TableGrid"/>
        <w:tblW w:w="0" w:type="auto"/>
        <w:tblLook w:val="04A0" w:firstRow="1" w:lastRow="0" w:firstColumn="1" w:lastColumn="0" w:noHBand="0" w:noVBand="1"/>
      </w:tblPr>
      <w:tblGrid>
        <w:gridCol w:w="2541"/>
        <w:gridCol w:w="2542"/>
      </w:tblGrid>
      <w:tr w:rsidR="003C2CD9" w:rsidTr="00452EAA">
        <w:tc>
          <w:tcPr>
            <w:tcW w:w="2541" w:type="dxa"/>
            <w:tcBorders>
              <w:top w:val="nil"/>
              <w:left w:val="nil"/>
              <w:bottom w:val="nil"/>
              <w:right w:val="nil"/>
            </w:tcBorders>
          </w:tcPr>
          <w:p w:rsidR="003C2CD9" w:rsidRDefault="003C2CD9" w:rsidP="003C2CD9">
            <w:pPr>
              <w:jc w:val="center"/>
              <w:rPr>
                <w:sz w:val="20"/>
              </w:rPr>
            </w:pPr>
            <w:r>
              <w:rPr>
                <w:rFonts w:asciiTheme="majorHAnsi" w:hAnsiTheme="majorHAnsi"/>
                <w:noProof/>
                <w:sz w:val="20"/>
                <w:lang w:eastAsia="ja-JP"/>
              </w:rPr>
              <w:drawing>
                <wp:inline distT="0" distB="0" distL="0" distR="0" wp14:anchorId="3B6B9F68" wp14:editId="2ACF2CA1">
                  <wp:extent cx="905855" cy="914400"/>
                  <wp:effectExtent l="0" t="0" r="8890" b="0"/>
                  <wp:docPr id="30" name="Picture 30" descr="C:\Users\solorzaa\Desktop\Barrels\barrel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rzaa\Desktop\Barrels\barrel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05855" cy="914400"/>
                          </a:xfrm>
                          <a:prstGeom prst="rect">
                            <a:avLst/>
                          </a:prstGeom>
                          <a:noFill/>
                          <a:ln>
                            <a:noFill/>
                          </a:ln>
                        </pic:spPr>
                      </pic:pic>
                    </a:graphicData>
                  </a:graphic>
                </wp:inline>
              </w:drawing>
            </w:r>
          </w:p>
        </w:tc>
        <w:tc>
          <w:tcPr>
            <w:tcW w:w="2542" w:type="dxa"/>
            <w:tcBorders>
              <w:top w:val="nil"/>
              <w:left w:val="nil"/>
              <w:bottom w:val="nil"/>
              <w:right w:val="nil"/>
            </w:tcBorders>
          </w:tcPr>
          <w:p w:rsidR="003C2CD9" w:rsidRDefault="003C2CD9" w:rsidP="003C2CD9">
            <w:pPr>
              <w:jc w:val="center"/>
              <w:rPr>
                <w:sz w:val="20"/>
              </w:rPr>
            </w:pPr>
            <w:r>
              <w:rPr>
                <w:noProof/>
                <w:lang w:eastAsia="ja-JP"/>
              </w:rPr>
              <w:drawing>
                <wp:inline distT="0" distB="0" distL="0" distR="0" wp14:anchorId="68EFD9C7" wp14:editId="54829776">
                  <wp:extent cx="906085" cy="9144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906085" cy="914400"/>
                          </a:xfrm>
                          <a:prstGeom prst="rect">
                            <a:avLst/>
                          </a:prstGeom>
                        </pic:spPr>
                      </pic:pic>
                    </a:graphicData>
                  </a:graphic>
                </wp:inline>
              </w:drawing>
            </w:r>
          </w:p>
        </w:tc>
      </w:tr>
      <w:tr w:rsidR="003C2CD9" w:rsidTr="00452EAA">
        <w:tc>
          <w:tcPr>
            <w:tcW w:w="2541" w:type="dxa"/>
            <w:tcBorders>
              <w:top w:val="nil"/>
              <w:left w:val="nil"/>
              <w:bottom w:val="nil"/>
              <w:right w:val="nil"/>
            </w:tcBorders>
          </w:tcPr>
          <w:p w:rsidR="003C2CD9" w:rsidRDefault="003C2CD9" w:rsidP="003C2CD9">
            <w:pPr>
              <w:jc w:val="center"/>
              <w:rPr>
                <w:sz w:val="20"/>
              </w:rPr>
            </w:pPr>
            <w:r>
              <w:rPr>
                <w:rFonts w:asciiTheme="majorHAnsi" w:hAnsiTheme="majorHAnsi"/>
                <w:noProof/>
                <w:sz w:val="20"/>
                <w:lang w:eastAsia="ja-JP"/>
              </w:rPr>
              <w:drawing>
                <wp:inline distT="0" distB="0" distL="0" distR="0" wp14:anchorId="3D4F1D6B" wp14:editId="1F285B9A">
                  <wp:extent cx="1254125" cy="914400"/>
                  <wp:effectExtent l="0" t="0" r="3175" b="0"/>
                  <wp:docPr id="33" name="Picture 33" descr="C:\Users\solorzaa\Desktop\Barrels\barre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lorzaa\Desktop\Barrels\barrel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4125" cy="914400"/>
                          </a:xfrm>
                          <a:prstGeom prst="rect">
                            <a:avLst/>
                          </a:prstGeom>
                          <a:noFill/>
                          <a:ln>
                            <a:noFill/>
                          </a:ln>
                        </pic:spPr>
                      </pic:pic>
                    </a:graphicData>
                  </a:graphic>
                </wp:inline>
              </w:drawing>
            </w:r>
          </w:p>
        </w:tc>
        <w:tc>
          <w:tcPr>
            <w:tcW w:w="2542" w:type="dxa"/>
            <w:tcBorders>
              <w:top w:val="nil"/>
              <w:left w:val="nil"/>
              <w:bottom w:val="nil"/>
              <w:right w:val="nil"/>
            </w:tcBorders>
          </w:tcPr>
          <w:p w:rsidR="003C2CD9" w:rsidRDefault="00604803" w:rsidP="003C2CD9">
            <w:pPr>
              <w:jc w:val="center"/>
              <w:rPr>
                <w:sz w:val="20"/>
              </w:rPr>
            </w:pPr>
            <w:r>
              <w:rPr>
                <w:noProof/>
                <w:lang w:eastAsia="ja-JP"/>
              </w:rPr>
              <w:drawing>
                <wp:inline distT="0" distB="0" distL="0" distR="0" wp14:anchorId="6A4EF298" wp14:editId="71BD8E47">
                  <wp:extent cx="1249834" cy="9144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49834" cy="914400"/>
                          </a:xfrm>
                          <a:prstGeom prst="rect">
                            <a:avLst/>
                          </a:prstGeom>
                        </pic:spPr>
                      </pic:pic>
                    </a:graphicData>
                  </a:graphic>
                </wp:inline>
              </w:drawing>
            </w:r>
          </w:p>
        </w:tc>
      </w:tr>
      <w:tr w:rsidR="003C2CD9" w:rsidTr="00452EAA">
        <w:tc>
          <w:tcPr>
            <w:tcW w:w="2541" w:type="dxa"/>
            <w:tcBorders>
              <w:top w:val="nil"/>
              <w:left w:val="nil"/>
              <w:bottom w:val="nil"/>
              <w:right w:val="nil"/>
            </w:tcBorders>
          </w:tcPr>
          <w:p w:rsidR="003C2CD9" w:rsidRDefault="00604803" w:rsidP="003C2CD9">
            <w:pPr>
              <w:jc w:val="center"/>
              <w:rPr>
                <w:sz w:val="20"/>
              </w:rPr>
            </w:pPr>
            <w:r>
              <w:rPr>
                <w:rFonts w:asciiTheme="majorHAnsi" w:hAnsiTheme="majorHAnsi"/>
                <w:noProof/>
                <w:sz w:val="20"/>
                <w:lang w:eastAsia="ja-JP"/>
              </w:rPr>
              <w:drawing>
                <wp:inline distT="0" distB="0" distL="0" distR="0" wp14:anchorId="1BB075B4" wp14:editId="5BA04312">
                  <wp:extent cx="1378424" cy="917836"/>
                  <wp:effectExtent l="0" t="0" r="0" b="0"/>
                  <wp:docPr id="35" name="Picture 35" descr="C:\Users\solorzaa\Desktop\Barrels\barre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lorzaa\Desktop\Barrels\barrel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79916" cy="918829"/>
                          </a:xfrm>
                          <a:prstGeom prst="rect">
                            <a:avLst/>
                          </a:prstGeom>
                          <a:noFill/>
                          <a:ln>
                            <a:noFill/>
                          </a:ln>
                        </pic:spPr>
                      </pic:pic>
                    </a:graphicData>
                  </a:graphic>
                </wp:inline>
              </w:drawing>
            </w:r>
          </w:p>
        </w:tc>
        <w:tc>
          <w:tcPr>
            <w:tcW w:w="2542" w:type="dxa"/>
            <w:tcBorders>
              <w:top w:val="nil"/>
              <w:left w:val="nil"/>
              <w:bottom w:val="nil"/>
              <w:right w:val="nil"/>
            </w:tcBorders>
          </w:tcPr>
          <w:p w:rsidR="003C2CD9" w:rsidRDefault="00604803" w:rsidP="003C2CD9">
            <w:pPr>
              <w:jc w:val="center"/>
              <w:rPr>
                <w:sz w:val="20"/>
              </w:rPr>
            </w:pPr>
            <w:r>
              <w:rPr>
                <w:noProof/>
                <w:lang w:eastAsia="ja-JP"/>
              </w:rPr>
              <w:drawing>
                <wp:inline distT="0" distB="0" distL="0" distR="0" wp14:anchorId="2E3A01BA" wp14:editId="0260FD8A">
                  <wp:extent cx="1425045" cy="93487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424351" cy="934417"/>
                          </a:xfrm>
                          <a:prstGeom prst="rect">
                            <a:avLst/>
                          </a:prstGeom>
                        </pic:spPr>
                      </pic:pic>
                    </a:graphicData>
                  </a:graphic>
                </wp:inline>
              </w:drawing>
            </w:r>
          </w:p>
        </w:tc>
      </w:tr>
      <w:tr w:rsidR="00604803" w:rsidTr="00452EAA">
        <w:tc>
          <w:tcPr>
            <w:tcW w:w="5083" w:type="dxa"/>
            <w:gridSpan w:val="2"/>
            <w:tcBorders>
              <w:top w:val="nil"/>
              <w:left w:val="nil"/>
              <w:bottom w:val="nil"/>
              <w:right w:val="nil"/>
            </w:tcBorders>
          </w:tcPr>
          <w:p w:rsidR="00604803" w:rsidRDefault="00604803" w:rsidP="00604803">
            <w:pPr>
              <w:jc w:val="both"/>
              <w:rPr>
                <w:sz w:val="20"/>
              </w:rPr>
            </w:pPr>
            <w:r w:rsidRPr="002513AE">
              <w:rPr>
                <w:b/>
                <w:sz w:val="18"/>
              </w:rPr>
              <w:t>Fig.</w:t>
            </w:r>
            <w:r w:rsidRPr="002513AE">
              <w:rPr>
                <w:sz w:val="18"/>
              </w:rPr>
              <w:t xml:space="preserve"> </w:t>
            </w:r>
            <w:r w:rsidRPr="002513AE">
              <w:rPr>
                <w:b/>
                <w:sz w:val="18"/>
              </w:rPr>
              <w:t>#.</w:t>
            </w:r>
            <w:r w:rsidRPr="002513AE">
              <w:rPr>
                <w:sz w:val="18"/>
              </w:rPr>
              <w:t xml:space="preserve"> This </w:t>
            </w:r>
            <w:r>
              <w:rPr>
                <w:sz w:val="18"/>
              </w:rPr>
              <w:t xml:space="preserve">figure shows some of the outputs and result of the barrel detection via template matching techniques. </w:t>
            </w:r>
          </w:p>
        </w:tc>
      </w:tr>
    </w:tbl>
    <w:p w:rsidR="00301E8E" w:rsidRDefault="00301E8E" w:rsidP="00E730F2">
      <w:pPr>
        <w:jc w:val="both"/>
        <w:rPr>
          <w:sz w:val="20"/>
        </w:rPr>
      </w:pPr>
    </w:p>
    <w:p w:rsidR="001B0684" w:rsidRDefault="001B0684" w:rsidP="00E730F2">
      <w:pPr>
        <w:jc w:val="both"/>
        <w:rPr>
          <w:sz w:val="20"/>
        </w:rPr>
      </w:pPr>
      <w:r>
        <w:rPr>
          <w:sz w:val="20"/>
        </w:rPr>
        <w:t xml:space="preserve">2.4.3 </w:t>
      </w:r>
      <w:r w:rsidRPr="00325E4C">
        <w:rPr>
          <w:i/>
          <w:sz w:val="20"/>
        </w:rPr>
        <w:t>Improving barrel detection techniques</w:t>
      </w:r>
    </w:p>
    <w:p w:rsidR="001B0684" w:rsidRDefault="001B0684" w:rsidP="00E730F2">
      <w:pPr>
        <w:jc w:val="both"/>
        <w:rPr>
          <w:sz w:val="20"/>
        </w:rPr>
      </w:pPr>
    </w:p>
    <w:p w:rsidR="00F90AF7" w:rsidRDefault="00F90AF7" w:rsidP="00E730F2">
      <w:pPr>
        <w:jc w:val="both"/>
        <w:rPr>
          <w:sz w:val="20"/>
        </w:rPr>
      </w:pPr>
      <w:r>
        <w:rPr>
          <w:sz w:val="20"/>
        </w:rPr>
        <w:tab/>
        <w:t>To improve the barrel detection techniques, the team decided to use monochromatic bands for the templates used in template matching. The idea behind this process was to reduce the variations given by natural causes such as lighting and shading. This resulted in matches that were closely packed together and closer to the barrel.</w:t>
      </w:r>
    </w:p>
    <w:p w:rsidR="00E45090" w:rsidRDefault="00E45090" w:rsidP="00E730F2">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E45090" w:rsidTr="00452EAA">
        <w:tc>
          <w:tcPr>
            <w:tcW w:w="5083" w:type="dxa"/>
          </w:tcPr>
          <w:p w:rsidR="00E45090" w:rsidRDefault="00E45090" w:rsidP="00E45090">
            <w:pPr>
              <w:jc w:val="center"/>
              <w:rPr>
                <w:sz w:val="20"/>
              </w:rPr>
            </w:pPr>
            <w:r>
              <w:rPr>
                <w:noProof/>
                <w:lang w:eastAsia="ja-JP"/>
              </w:rPr>
              <w:drawing>
                <wp:inline distT="0" distB="0" distL="0" distR="0" wp14:anchorId="3824EABB" wp14:editId="7B4DCFA3">
                  <wp:extent cx="2064936" cy="1371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64936" cy="1371600"/>
                          </a:xfrm>
                          <a:prstGeom prst="rect">
                            <a:avLst/>
                          </a:prstGeom>
                        </pic:spPr>
                      </pic:pic>
                    </a:graphicData>
                  </a:graphic>
                </wp:inline>
              </w:drawing>
            </w:r>
          </w:p>
        </w:tc>
      </w:tr>
      <w:tr w:rsidR="00E45090" w:rsidTr="00452EAA">
        <w:tc>
          <w:tcPr>
            <w:tcW w:w="5083" w:type="dxa"/>
          </w:tcPr>
          <w:p w:rsidR="00E45090" w:rsidRDefault="00E45090" w:rsidP="00E45090">
            <w:pPr>
              <w:jc w:val="both"/>
              <w:rPr>
                <w:sz w:val="20"/>
              </w:rPr>
            </w:pPr>
            <w:r w:rsidRPr="002513AE">
              <w:rPr>
                <w:b/>
                <w:sz w:val="18"/>
              </w:rPr>
              <w:t>Fig.</w:t>
            </w:r>
            <w:r w:rsidRPr="002513AE">
              <w:rPr>
                <w:sz w:val="18"/>
              </w:rPr>
              <w:t xml:space="preserve"> </w:t>
            </w:r>
            <w:r w:rsidRPr="002513AE">
              <w:rPr>
                <w:b/>
                <w:sz w:val="18"/>
              </w:rPr>
              <w:t>#.</w:t>
            </w:r>
            <w:r w:rsidRPr="002513AE">
              <w:rPr>
                <w:sz w:val="18"/>
              </w:rPr>
              <w:t xml:space="preserve"> This </w:t>
            </w:r>
            <w:r>
              <w:rPr>
                <w:sz w:val="18"/>
              </w:rPr>
              <w:t xml:space="preserve">figure shows improvements in the barrel detection via template matching by using a modified set of monochromatic templates. </w:t>
            </w:r>
          </w:p>
        </w:tc>
      </w:tr>
    </w:tbl>
    <w:p w:rsidR="00F90AF7" w:rsidRDefault="00F90AF7" w:rsidP="00E730F2">
      <w:pPr>
        <w:jc w:val="both"/>
        <w:rPr>
          <w:sz w:val="20"/>
        </w:rPr>
      </w:pPr>
    </w:p>
    <w:p w:rsidR="00E45090" w:rsidRDefault="009624E0" w:rsidP="00E45090">
      <w:pPr>
        <w:ind w:firstLine="720"/>
        <w:jc w:val="both"/>
        <w:rPr>
          <w:color w:val="000000" w:themeColor="text1"/>
          <w:sz w:val="20"/>
        </w:rPr>
      </w:pPr>
      <w:r>
        <w:rPr>
          <w:color w:val="000000" w:themeColor="text1"/>
          <w:sz w:val="20"/>
        </w:rPr>
        <w:t>The</w:t>
      </w:r>
      <w:r w:rsidR="00E45090">
        <w:rPr>
          <w:color w:val="000000" w:themeColor="text1"/>
          <w:sz w:val="20"/>
        </w:rPr>
        <w:t xml:space="preserve"> team </w:t>
      </w:r>
      <w:r>
        <w:rPr>
          <w:color w:val="000000" w:themeColor="text1"/>
          <w:sz w:val="20"/>
        </w:rPr>
        <w:t xml:space="preserve">also </w:t>
      </w:r>
      <w:r w:rsidR="00E45090">
        <w:rPr>
          <w:color w:val="000000" w:themeColor="text1"/>
          <w:sz w:val="20"/>
        </w:rPr>
        <w:t xml:space="preserve">decided to apply a “skyscraper barrel mask” to the image wherever a barrel was detected. The “skyscraper barrel mask” would start from the point that the barrel was detected and then apply several masks (of similar size and shape) from the detected barrel to the top of the image. This would create blind spots past the barrel but since the robot cannot jump over the barrels or fly and since the robot should only be aware of its close immediate environment, the robot doesn’t need to know what’s beyond the first obstacle until </w:t>
      </w:r>
      <w:bookmarkStart w:id="0" w:name="_GoBack"/>
      <w:bookmarkEnd w:id="0"/>
      <w:r w:rsidR="00E45090">
        <w:rPr>
          <w:color w:val="000000" w:themeColor="text1"/>
          <w:sz w:val="20"/>
        </w:rPr>
        <w:t xml:space="preserve">after it passes the first obstacle. This would reduce computation time in our algorithm and provide faster reaction time for our robot. </w:t>
      </w:r>
    </w:p>
    <w:p w:rsidR="00F90AF7" w:rsidRDefault="00E45090" w:rsidP="00E45090">
      <w:pPr>
        <w:ind w:firstLine="720"/>
        <w:jc w:val="both"/>
        <w:rPr>
          <w:color w:val="000000" w:themeColor="text1"/>
          <w:sz w:val="20"/>
        </w:rPr>
      </w:pPr>
      <w:r>
        <w:rPr>
          <w:color w:val="000000" w:themeColor="text1"/>
          <w:sz w:val="20"/>
        </w:rPr>
        <w:t>The goal of the team, with respect to barrel detection, would be to implement this algorithm and have it ready for demonstration. Although this newly thought part of the project has not yet been implemented, the figure below shows the idea of what the team is trying to pursue</w:t>
      </w:r>
      <w:r w:rsidR="009624E0">
        <w:rPr>
          <w:color w:val="000000" w:themeColor="text1"/>
          <w:sz w:val="20"/>
        </w:rPr>
        <w:t>. This idea would be handed down to the Robotics Team where they would focus on implementing this idea and combining it with the grass filtering and perspective correction.</w:t>
      </w:r>
    </w:p>
    <w:p w:rsidR="009624E0" w:rsidRDefault="009624E0" w:rsidP="009624E0">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9624E0" w:rsidTr="00452EAA">
        <w:tc>
          <w:tcPr>
            <w:tcW w:w="5083" w:type="dxa"/>
          </w:tcPr>
          <w:p w:rsidR="009624E0" w:rsidRDefault="009624E0" w:rsidP="009624E0">
            <w:pPr>
              <w:jc w:val="center"/>
              <w:rPr>
                <w:sz w:val="20"/>
              </w:rPr>
            </w:pPr>
            <w:r>
              <w:rPr>
                <w:noProof/>
                <w:lang w:eastAsia="ja-JP"/>
              </w:rPr>
              <w:drawing>
                <wp:inline distT="0" distB="0" distL="0" distR="0" wp14:anchorId="1BE307B6" wp14:editId="6FAB8377">
                  <wp:extent cx="2590800" cy="1752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90800" cy="1752600"/>
                          </a:xfrm>
                          <a:prstGeom prst="rect">
                            <a:avLst/>
                          </a:prstGeom>
                        </pic:spPr>
                      </pic:pic>
                    </a:graphicData>
                  </a:graphic>
                </wp:inline>
              </w:drawing>
            </w:r>
          </w:p>
        </w:tc>
      </w:tr>
      <w:tr w:rsidR="009624E0" w:rsidTr="00452EAA">
        <w:tc>
          <w:tcPr>
            <w:tcW w:w="5083" w:type="dxa"/>
          </w:tcPr>
          <w:p w:rsidR="009624E0" w:rsidRPr="009624E0" w:rsidRDefault="009624E0" w:rsidP="009624E0">
            <w:pPr>
              <w:jc w:val="both"/>
              <w:rPr>
                <w:sz w:val="20"/>
              </w:rPr>
            </w:pPr>
            <w:r w:rsidRPr="002513AE">
              <w:rPr>
                <w:b/>
                <w:sz w:val="18"/>
              </w:rPr>
              <w:t>Fig.</w:t>
            </w:r>
            <w:r w:rsidRPr="002513AE">
              <w:rPr>
                <w:sz w:val="18"/>
              </w:rPr>
              <w:t xml:space="preserve"> </w:t>
            </w:r>
            <w:r w:rsidRPr="002513AE">
              <w:rPr>
                <w:b/>
                <w:sz w:val="18"/>
              </w:rPr>
              <w:t>#.</w:t>
            </w:r>
            <w:r w:rsidRPr="002513AE">
              <w:rPr>
                <w:sz w:val="18"/>
              </w:rPr>
              <w:t xml:space="preserve"> This </w:t>
            </w:r>
            <w:r>
              <w:rPr>
                <w:sz w:val="18"/>
              </w:rPr>
              <w:t xml:space="preserve">figure demonstrates the idea of using a “skyscraper barrel mask” that can potentially block out overlapping barrels in the background and random noise. </w:t>
            </w:r>
            <w:r>
              <w:rPr>
                <w:i/>
                <w:sz w:val="18"/>
              </w:rPr>
              <w:t>Though it was not implemented in this project, the idea will be passed down to the Robotics Team and further pursued.</w:t>
            </w:r>
          </w:p>
        </w:tc>
      </w:tr>
    </w:tbl>
    <w:p w:rsidR="001B0684" w:rsidRDefault="001B0684" w:rsidP="00E730F2">
      <w:pPr>
        <w:jc w:val="both"/>
        <w:rPr>
          <w:sz w:val="20"/>
        </w:rPr>
      </w:pPr>
    </w:p>
    <w:p w:rsidR="001B0684" w:rsidRDefault="009624E0" w:rsidP="00E730F2">
      <w:pPr>
        <w:jc w:val="both"/>
        <w:rPr>
          <w:sz w:val="20"/>
        </w:rPr>
      </w:pPr>
      <w:r>
        <w:rPr>
          <w:sz w:val="20"/>
        </w:rPr>
        <w:t>2.4.4</w:t>
      </w:r>
      <w:r w:rsidR="001B0684">
        <w:rPr>
          <w:sz w:val="20"/>
        </w:rPr>
        <w:t xml:space="preserve"> </w:t>
      </w:r>
      <w:r w:rsidR="001B0684" w:rsidRPr="00325E4C">
        <w:rPr>
          <w:i/>
          <w:sz w:val="20"/>
        </w:rPr>
        <w:t>Detecting other obstacles</w:t>
      </w:r>
    </w:p>
    <w:p w:rsidR="001B0684" w:rsidRDefault="001B0684" w:rsidP="00E730F2">
      <w:pPr>
        <w:jc w:val="both"/>
        <w:rPr>
          <w:sz w:val="20"/>
        </w:rPr>
      </w:pPr>
    </w:p>
    <w:p w:rsidR="009624E0" w:rsidRDefault="009624E0" w:rsidP="00E730F2">
      <w:pPr>
        <w:jc w:val="both"/>
        <w:rPr>
          <w:sz w:val="20"/>
        </w:rPr>
      </w:pPr>
      <w:r>
        <w:rPr>
          <w:sz w:val="20"/>
        </w:rPr>
        <w:tab/>
        <w:t xml:space="preserve">Although the main focus of this project consisted of detecting construction barrels due to their reflective and misleading pattern, the team also decided to help out on detecting red flags using HSV color space information extraction. </w:t>
      </w:r>
    </w:p>
    <w:p w:rsidR="009624E0" w:rsidRDefault="009624E0" w:rsidP="00E730F2">
      <w:pPr>
        <w:jc w:val="both"/>
        <w:rPr>
          <w:color w:val="000000" w:themeColor="text1"/>
          <w:sz w:val="20"/>
        </w:rPr>
      </w:pPr>
      <w:r>
        <w:rPr>
          <w:sz w:val="20"/>
        </w:rPr>
        <w:tab/>
      </w:r>
      <w:r w:rsidRPr="00B52ECF">
        <w:rPr>
          <w:color w:val="000000" w:themeColor="text1"/>
          <w:sz w:val="20"/>
        </w:rPr>
        <w:t>We set up a straightforward red flag detector based on the hue in HSV space, much as was done in the fruit finder, dilating with a 3x3 square to account for edges and ensure that we overestimate the size of the flag. Although we don’t have any sample images consistent with the type of red flags used in the competition, we were able to run the detector on some slightly similar flag images with promising results. Because of the prominence of the red against the grass, flag detection should be reliable, varying only in situations with small flags or flags which are not fully visible due to orientation, wind, etc.</w:t>
      </w:r>
    </w:p>
    <w:p w:rsidR="009624E0" w:rsidRDefault="009624E0" w:rsidP="00E730F2">
      <w:pPr>
        <w:jc w:val="both"/>
        <w:rPr>
          <w:color w:val="000000" w:themeColor="text1"/>
          <w:sz w:val="20"/>
        </w:rPr>
      </w:pPr>
    </w:p>
    <w:tbl>
      <w:tblPr>
        <w:tblStyle w:val="TableGrid"/>
        <w:tblW w:w="0" w:type="auto"/>
        <w:tblLook w:val="04A0" w:firstRow="1" w:lastRow="0" w:firstColumn="1" w:lastColumn="0" w:noHBand="0" w:noVBand="1"/>
      </w:tblPr>
      <w:tblGrid>
        <w:gridCol w:w="2541"/>
        <w:gridCol w:w="2542"/>
      </w:tblGrid>
      <w:tr w:rsidR="009624E0" w:rsidTr="00452EAA">
        <w:tc>
          <w:tcPr>
            <w:tcW w:w="2541" w:type="dxa"/>
            <w:tcBorders>
              <w:top w:val="nil"/>
              <w:left w:val="nil"/>
              <w:bottom w:val="nil"/>
              <w:right w:val="nil"/>
            </w:tcBorders>
          </w:tcPr>
          <w:p w:rsidR="009624E0" w:rsidRDefault="009624E0" w:rsidP="009624E0">
            <w:pPr>
              <w:jc w:val="center"/>
              <w:rPr>
                <w:sz w:val="20"/>
              </w:rPr>
            </w:pPr>
            <w:r>
              <w:rPr>
                <w:noProof/>
                <w:lang w:eastAsia="ja-JP"/>
              </w:rPr>
              <w:drawing>
                <wp:inline distT="0" distB="0" distL="0" distR="0" wp14:anchorId="42B01024" wp14:editId="776816EE">
                  <wp:extent cx="1317317" cy="1645920"/>
                  <wp:effectExtent l="0" t="0" r="0" b="0"/>
                  <wp:docPr id="38" name="Picture 38" descr="cid:image001.png@01CE0581.EA52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E0581.EA523820"/>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1317317" cy="1645920"/>
                          </a:xfrm>
                          <a:prstGeom prst="rect">
                            <a:avLst/>
                          </a:prstGeom>
                          <a:noFill/>
                          <a:ln>
                            <a:noFill/>
                          </a:ln>
                        </pic:spPr>
                      </pic:pic>
                    </a:graphicData>
                  </a:graphic>
                </wp:inline>
              </w:drawing>
            </w:r>
          </w:p>
        </w:tc>
        <w:tc>
          <w:tcPr>
            <w:tcW w:w="2542" w:type="dxa"/>
            <w:tcBorders>
              <w:top w:val="nil"/>
              <w:left w:val="nil"/>
              <w:bottom w:val="nil"/>
              <w:right w:val="nil"/>
            </w:tcBorders>
          </w:tcPr>
          <w:p w:rsidR="009624E0" w:rsidRDefault="009624E0" w:rsidP="009624E0">
            <w:pPr>
              <w:jc w:val="center"/>
              <w:rPr>
                <w:sz w:val="20"/>
              </w:rPr>
            </w:pPr>
            <w:r>
              <w:rPr>
                <w:noProof/>
                <w:lang w:eastAsia="ja-JP"/>
              </w:rPr>
              <w:drawing>
                <wp:inline distT="0" distB="0" distL="0" distR="0" wp14:anchorId="6F44B134" wp14:editId="394F04C3">
                  <wp:extent cx="1285966" cy="1645920"/>
                  <wp:effectExtent l="0" t="0" r="9525" b="0"/>
                  <wp:docPr id="39" name="Picture 39" descr="cid:image002.png@01CE0582.4974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CE0582.49745090"/>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1285966" cy="1645920"/>
                          </a:xfrm>
                          <a:prstGeom prst="rect">
                            <a:avLst/>
                          </a:prstGeom>
                          <a:noFill/>
                          <a:ln>
                            <a:noFill/>
                          </a:ln>
                        </pic:spPr>
                      </pic:pic>
                    </a:graphicData>
                  </a:graphic>
                </wp:inline>
              </w:drawing>
            </w:r>
          </w:p>
        </w:tc>
      </w:tr>
      <w:tr w:rsidR="009624E0" w:rsidTr="00452EAA">
        <w:tc>
          <w:tcPr>
            <w:tcW w:w="5083" w:type="dxa"/>
            <w:gridSpan w:val="2"/>
            <w:tcBorders>
              <w:top w:val="nil"/>
              <w:left w:val="nil"/>
              <w:bottom w:val="nil"/>
              <w:right w:val="nil"/>
            </w:tcBorders>
          </w:tcPr>
          <w:p w:rsidR="009624E0" w:rsidRDefault="009624E0" w:rsidP="009D0BFF">
            <w:pPr>
              <w:jc w:val="both"/>
              <w:rPr>
                <w:sz w:val="20"/>
              </w:rPr>
            </w:pPr>
            <w:r w:rsidRPr="002513AE">
              <w:rPr>
                <w:b/>
                <w:sz w:val="18"/>
              </w:rPr>
              <w:t>Fig.</w:t>
            </w:r>
            <w:r w:rsidRPr="002513AE">
              <w:rPr>
                <w:sz w:val="18"/>
              </w:rPr>
              <w:t xml:space="preserve"> </w:t>
            </w:r>
            <w:r w:rsidRPr="002513AE">
              <w:rPr>
                <w:b/>
                <w:sz w:val="18"/>
              </w:rPr>
              <w:t>#.</w:t>
            </w:r>
            <w:r w:rsidRPr="002513AE">
              <w:rPr>
                <w:sz w:val="18"/>
              </w:rPr>
              <w:t xml:space="preserve"> </w:t>
            </w:r>
            <w:r w:rsidR="009D0BFF">
              <w:rPr>
                <w:color w:val="000000" w:themeColor="text1"/>
                <w:sz w:val="18"/>
                <w:szCs w:val="18"/>
              </w:rPr>
              <w:t>Sample of red flag detection using HSV color space.</w:t>
            </w:r>
          </w:p>
        </w:tc>
      </w:tr>
    </w:tbl>
    <w:p w:rsidR="00E31D5D" w:rsidRPr="00E31D5D" w:rsidRDefault="00E31D5D" w:rsidP="00E31D5D"/>
    <w:p w:rsidR="00A00C16" w:rsidRDefault="00557AAE" w:rsidP="00A00C16">
      <w:pPr>
        <w:pStyle w:val="Caption"/>
        <w:jc w:val="center"/>
      </w:pPr>
      <w:r>
        <w:t>3</w:t>
      </w:r>
      <w:r w:rsidR="00A00C16" w:rsidRPr="0010731C">
        <w:t>. CONCLUSIONS</w:t>
      </w:r>
    </w:p>
    <w:p w:rsidR="001D329B" w:rsidRPr="001D329B" w:rsidRDefault="001D329B" w:rsidP="001D329B"/>
    <w:p w:rsidR="00A200A2" w:rsidRDefault="00A200A2" w:rsidP="002E7173">
      <w:pPr>
        <w:pStyle w:val="Caption"/>
        <w:jc w:val="both"/>
        <w:rPr>
          <w:b w:val="0"/>
        </w:rPr>
      </w:pPr>
      <w:r>
        <w:rPr>
          <w:b w:val="0"/>
        </w:rPr>
        <w:t>Using a four-step pipelined process, the groundwork is in place to allow for accurate and efficient image acquisition and processing for the robot’s image-based vision. Because each component has been developed independent of one another, each filter acts much like a plugin, so components can be added or removed as deemed appropriate for the final competition setup.</w:t>
      </w:r>
    </w:p>
    <w:p w:rsidR="002E7173" w:rsidRDefault="002E7173" w:rsidP="002E7173">
      <w:pPr>
        <w:jc w:val="both"/>
        <w:rPr>
          <w:sz w:val="20"/>
        </w:rPr>
      </w:pPr>
      <w:r>
        <w:tab/>
      </w:r>
      <w:r>
        <w:rPr>
          <w:sz w:val="20"/>
        </w:rPr>
        <w:t xml:space="preserve">The image calibration technique developed for remapping perspective provides a more advantageous view for line detection, and with significant hardware and algorithmic improvements, could help streamline the consistency of lane lines across all images, regardless of orientation or distance in the image’s view. At the same time, because barrel detection relies more heavily on the original perspective of the image, those two components could run in parallel to minimize total execution time for one </w:t>
      </w:r>
      <w:r w:rsidR="00AD2E35">
        <w:rPr>
          <w:sz w:val="20"/>
        </w:rPr>
        <w:t>frame without reducing any accuracy.</w:t>
      </w:r>
    </w:p>
    <w:p w:rsidR="00AD2E35" w:rsidRDefault="00AD2E35" w:rsidP="002E7173">
      <w:pPr>
        <w:jc w:val="both"/>
        <w:rPr>
          <w:sz w:val="20"/>
        </w:rPr>
      </w:pPr>
      <w:r>
        <w:rPr>
          <w:sz w:val="20"/>
        </w:rPr>
        <w:tab/>
        <w:t>The same can be said for grass filtering and line detection. While both need to be applied to the same perspective, because the grass filter can take slightly longer due to its underlying SVM processing, the first two steps – computing brightness and applying the relative edge filter – can be started while the grass filter is still running, again without making any sacrifice to accuracy.</w:t>
      </w:r>
    </w:p>
    <w:p w:rsidR="00AD2E35" w:rsidRPr="002E7173" w:rsidRDefault="00AD2E35" w:rsidP="002E7173">
      <w:pPr>
        <w:jc w:val="both"/>
        <w:rPr>
          <w:sz w:val="20"/>
        </w:rPr>
      </w:pPr>
      <w:r>
        <w:rPr>
          <w:sz w:val="20"/>
        </w:rPr>
        <w:tab/>
        <w:t xml:space="preserve">Because all components were tested on a non-ideal set of test images, accuracy is expected to improve dramatically when the components are applied to images taken from the competition field. In particular, the lane lines are expected to be much more uniformly white and bright, and the grass should be more consistent in its coloring and uniformity. The one downfall with this knowledge is that the grass filter may need to be reconfigured to account for the differences in grass pixels. Because the SVM was trained on grass pixels from the non-ideal images, there is the possibility that more ideal grass pixels will not actually be classified correctly. Fortunately, referring back to Figure </w:t>
      </w:r>
      <w:proofErr w:type="gramStart"/>
      <w:r>
        <w:rPr>
          <w:sz w:val="20"/>
        </w:rPr>
        <w:t>#(</w:t>
      </w:r>
      <w:proofErr w:type="gramEnd"/>
      <w:r>
        <w:rPr>
          <w:sz w:val="20"/>
        </w:rPr>
        <w:t>b), line detection can still be computed with very good accuracy even without the grass filter, so no serious drop will occur in line detection.</w:t>
      </w:r>
    </w:p>
    <w:p w:rsidR="00672487" w:rsidRPr="00672487" w:rsidRDefault="00672487" w:rsidP="00672487"/>
    <w:p w:rsidR="00A00C16" w:rsidRDefault="00557AAE" w:rsidP="009C7B03">
      <w:pPr>
        <w:pStyle w:val="Caption"/>
        <w:jc w:val="center"/>
      </w:pPr>
      <w:r>
        <w:t>4</w:t>
      </w:r>
      <w:r w:rsidR="00A00C16" w:rsidRPr="0010731C">
        <w:t>. FUTURE WORK</w:t>
      </w:r>
    </w:p>
    <w:p w:rsidR="000C0811" w:rsidRPr="000C0811" w:rsidRDefault="000C0811" w:rsidP="000C0811"/>
    <w:p w:rsidR="0082155F" w:rsidRDefault="0082155F" w:rsidP="0082155F">
      <w:pPr>
        <w:jc w:val="both"/>
        <w:rPr>
          <w:sz w:val="20"/>
        </w:rPr>
      </w:pPr>
      <w:r w:rsidRPr="0082155F">
        <w:rPr>
          <w:sz w:val="20"/>
        </w:rPr>
        <w:t>There are several areas that can be expanded upon and improved to enhance the robot’s functionality and accuracy.</w:t>
      </w:r>
    </w:p>
    <w:p w:rsidR="0082155F" w:rsidRDefault="0082155F" w:rsidP="0082155F">
      <w:pPr>
        <w:ind w:firstLine="720"/>
        <w:jc w:val="both"/>
        <w:rPr>
          <w:sz w:val="20"/>
        </w:rPr>
      </w:pPr>
      <w:r w:rsidRPr="0082155F">
        <w:rPr>
          <w:sz w:val="20"/>
        </w:rPr>
        <w:t>In the near future, the most pressing need is to combine all of the developed features to be used in tandem. The most effective sequence of filters would be the following ordering:</w:t>
      </w:r>
    </w:p>
    <w:p w:rsidR="0082155F" w:rsidRPr="0082155F" w:rsidRDefault="0082155F" w:rsidP="0082155F">
      <w:pPr>
        <w:ind w:firstLine="720"/>
        <w:jc w:val="both"/>
        <w:rPr>
          <w:sz w:val="20"/>
        </w:rPr>
      </w:pPr>
    </w:p>
    <w:p w:rsidR="0082155F" w:rsidRPr="0082155F" w:rsidRDefault="0082155F" w:rsidP="0082155F">
      <w:pPr>
        <w:ind w:left="720"/>
        <w:jc w:val="both"/>
        <w:rPr>
          <w:sz w:val="20"/>
        </w:rPr>
      </w:pPr>
      <w:r>
        <w:rPr>
          <w:sz w:val="20"/>
        </w:rPr>
        <w:t xml:space="preserve">1.  </w:t>
      </w:r>
      <w:r w:rsidRPr="0082155F">
        <w:rPr>
          <w:sz w:val="20"/>
        </w:rPr>
        <w:t>Acquire camera image(s).</w:t>
      </w:r>
    </w:p>
    <w:p w:rsidR="0082155F" w:rsidRPr="0082155F" w:rsidRDefault="0082155F" w:rsidP="0082155F">
      <w:pPr>
        <w:ind w:left="720"/>
        <w:jc w:val="both"/>
        <w:rPr>
          <w:sz w:val="20"/>
        </w:rPr>
      </w:pPr>
      <w:r>
        <w:rPr>
          <w:sz w:val="20"/>
        </w:rPr>
        <w:t xml:space="preserve">2.  </w:t>
      </w:r>
      <w:r w:rsidRPr="0082155F">
        <w:rPr>
          <w:sz w:val="20"/>
        </w:rPr>
        <w:t>Remap perspective to top view.</w:t>
      </w:r>
    </w:p>
    <w:p w:rsidR="0082155F" w:rsidRPr="0082155F" w:rsidRDefault="0082155F" w:rsidP="0082155F">
      <w:pPr>
        <w:ind w:left="720"/>
        <w:jc w:val="both"/>
        <w:rPr>
          <w:sz w:val="20"/>
        </w:rPr>
      </w:pPr>
      <w:r>
        <w:rPr>
          <w:sz w:val="20"/>
        </w:rPr>
        <w:t xml:space="preserve">3.  </w:t>
      </w:r>
      <w:r w:rsidRPr="0082155F">
        <w:rPr>
          <w:sz w:val="20"/>
        </w:rPr>
        <w:t>Detect and remove construction barrels.</w:t>
      </w:r>
    </w:p>
    <w:p w:rsidR="0082155F" w:rsidRPr="0082155F" w:rsidRDefault="0082155F" w:rsidP="0082155F">
      <w:pPr>
        <w:ind w:left="720"/>
        <w:jc w:val="both"/>
        <w:rPr>
          <w:sz w:val="20"/>
        </w:rPr>
      </w:pPr>
      <w:r w:rsidRPr="0082155F">
        <w:rPr>
          <w:sz w:val="20"/>
        </w:rPr>
        <w:t>4.</w:t>
      </w:r>
      <w:r>
        <w:rPr>
          <w:sz w:val="20"/>
        </w:rPr>
        <w:t xml:space="preserve">  </w:t>
      </w:r>
      <w:r w:rsidRPr="0082155F">
        <w:rPr>
          <w:sz w:val="20"/>
        </w:rPr>
        <w:t>Detect and remove grass pixels.</w:t>
      </w:r>
    </w:p>
    <w:p w:rsidR="0082155F" w:rsidRDefault="0082155F" w:rsidP="0082155F">
      <w:pPr>
        <w:ind w:left="720"/>
        <w:jc w:val="both"/>
        <w:rPr>
          <w:sz w:val="20"/>
        </w:rPr>
      </w:pPr>
      <w:r w:rsidRPr="0082155F">
        <w:rPr>
          <w:sz w:val="20"/>
        </w:rPr>
        <w:t>5.</w:t>
      </w:r>
      <w:r>
        <w:rPr>
          <w:sz w:val="20"/>
        </w:rPr>
        <w:t xml:space="preserve">  </w:t>
      </w:r>
      <w:r w:rsidRPr="0082155F">
        <w:rPr>
          <w:sz w:val="20"/>
        </w:rPr>
        <w:t>Detect white lane lines.</w:t>
      </w:r>
    </w:p>
    <w:p w:rsidR="0082155F" w:rsidRPr="0082155F" w:rsidRDefault="0082155F" w:rsidP="0082155F">
      <w:pPr>
        <w:ind w:left="720"/>
        <w:jc w:val="both"/>
        <w:rPr>
          <w:sz w:val="20"/>
        </w:rPr>
      </w:pPr>
    </w:p>
    <w:p w:rsidR="0082155F" w:rsidRPr="0082155F" w:rsidRDefault="0082155F" w:rsidP="0082155F">
      <w:pPr>
        <w:ind w:firstLine="720"/>
        <w:jc w:val="both"/>
        <w:rPr>
          <w:sz w:val="20"/>
        </w:rPr>
      </w:pPr>
      <w:r w:rsidRPr="0082155F">
        <w:rPr>
          <w:sz w:val="20"/>
        </w:rPr>
        <w:t>All information obtained would then be combined in an occupancy grid to map the robot’s perceived world at that time.</w:t>
      </w:r>
    </w:p>
    <w:p w:rsidR="0082155F" w:rsidRPr="0082155F" w:rsidRDefault="0082155F" w:rsidP="00AD2E35">
      <w:pPr>
        <w:ind w:firstLine="720"/>
        <w:jc w:val="both"/>
        <w:rPr>
          <w:sz w:val="20"/>
        </w:rPr>
      </w:pPr>
      <w:r w:rsidRPr="0082155F">
        <w:rPr>
          <w:sz w:val="20"/>
        </w:rPr>
        <w:t>In terms of line detection, there are a couple of short-term enhancements and long-term enhancements that could be made to improve accuracy and computation time. In the short-term, further experimentation with morphological operations to improve the shape of detected lane lines could improve some of the lines which are not picked up as connected components; morphology may also be helpful in removing extra undetected grass pixels prior to detecting lines.</w:t>
      </w:r>
      <w:r w:rsidR="00AD2E35">
        <w:rPr>
          <w:sz w:val="20"/>
        </w:rPr>
        <w:t xml:space="preserve"> </w:t>
      </w:r>
      <w:r w:rsidRPr="0082155F">
        <w:rPr>
          <w:sz w:val="20"/>
        </w:rPr>
        <w:t>Additionally, to deal with issues of reduced brightness of distant pixels, the brightness thresholds could be adaptive based on the position of the pixels within the overall image.</w:t>
      </w:r>
    </w:p>
    <w:p w:rsidR="0082155F" w:rsidRDefault="0082155F" w:rsidP="0082155F">
      <w:pPr>
        <w:ind w:firstLine="720"/>
        <w:jc w:val="both"/>
        <w:rPr>
          <w:sz w:val="20"/>
        </w:rPr>
      </w:pPr>
      <w:r w:rsidRPr="0082155F">
        <w:rPr>
          <w:sz w:val="20"/>
        </w:rPr>
        <w:t>In the longer term, computation from frame-to-frame could be improved by interpolating the position of the lines in the next frame based on the detected lines in the current frame. Especially for a straight line, determining its slope would allow us to interpolate its starting point in the next frame and utilize that information to make line detection more intelligent.</w:t>
      </w:r>
    </w:p>
    <w:p w:rsidR="0051088E" w:rsidRDefault="0082155F" w:rsidP="0082155F">
      <w:pPr>
        <w:ind w:firstLine="720"/>
        <w:jc w:val="both"/>
        <w:rPr>
          <w:sz w:val="20"/>
        </w:rPr>
      </w:pPr>
      <w:r>
        <w:rPr>
          <w:sz w:val="20"/>
        </w:rPr>
        <w:t>Additional a</w:t>
      </w:r>
      <w:r w:rsidR="00477AA3" w:rsidRPr="00477AA3">
        <w:rPr>
          <w:sz w:val="20"/>
        </w:rPr>
        <w:t xml:space="preserve">reas of improvement and further investigation would include techniques for reducing computation time and resource requirements. After attempting to re-create similar performance within software, it is easy to recognize the appreciable performance hardware implementations can bring when observing GOLD Report’s profound </w:t>
      </w:r>
      <w:r w:rsidR="00301E8E">
        <w:rPr>
          <w:sz w:val="20"/>
        </w:rPr>
        <w:t>system-</w:t>
      </w:r>
      <w:r w:rsidR="00301E8E" w:rsidRPr="00477AA3">
        <w:rPr>
          <w:sz w:val="20"/>
        </w:rPr>
        <w:t>wide</w:t>
      </w:r>
      <w:r w:rsidR="00477AA3" w:rsidRPr="00477AA3">
        <w:rPr>
          <w:sz w:val="20"/>
        </w:rPr>
        <w:t xml:space="preserve"> refresh rate of over 20 Hz. It would thereby be advantageous to invest time to port our own developed code into something executable on a real-time platform. </w:t>
      </w:r>
      <w:proofErr w:type="spellStart"/>
      <w:r w:rsidR="00477AA3" w:rsidRPr="00477AA3">
        <w:rPr>
          <w:sz w:val="20"/>
        </w:rPr>
        <w:t>Sn</w:t>
      </w:r>
      <w:proofErr w:type="spellEnd"/>
      <w:r w:rsidR="00477AA3" w:rsidRPr="00477AA3">
        <w:rPr>
          <w:sz w:val="20"/>
        </w:rPr>
        <w:t xml:space="preserve"> FPGA would be ideal for the high-speed and repetitive tasks and mathematical calculations; such could be achievable by utilizing pre-existing platforms like NI’s </w:t>
      </w:r>
      <w:proofErr w:type="spellStart"/>
      <w:r w:rsidR="00477AA3" w:rsidRPr="00477AA3">
        <w:rPr>
          <w:sz w:val="20"/>
        </w:rPr>
        <w:t>cRIO</w:t>
      </w:r>
      <w:proofErr w:type="spellEnd"/>
      <w:r w:rsidR="00477AA3" w:rsidRPr="00477AA3">
        <w:rPr>
          <w:sz w:val="20"/>
        </w:rPr>
        <w:t>. Additional tunable parameters could include reducing the native image resolution when performing image acquisition; reducing the number of dimensions or color spaces when performing distortion calculations, as well as reducing the severity of perceived distortion could help ease the computational overhead of perspective correction process.</w:t>
      </w:r>
    </w:p>
    <w:p w:rsidR="00A200A2" w:rsidRDefault="00A200A2" w:rsidP="0082155F">
      <w:pPr>
        <w:ind w:firstLine="720"/>
        <w:jc w:val="both"/>
        <w:rPr>
          <w:sz w:val="20"/>
        </w:rPr>
      </w:pPr>
    </w:p>
    <w:p w:rsidR="00A200A2" w:rsidRDefault="00557AAE" w:rsidP="00A200A2">
      <w:pPr>
        <w:pStyle w:val="Caption"/>
        <w:jc w:val="center"/>
      </w:pPr>
      <w:r>
        <w:t>5</w:t>
      </w:r>
      <w:r w:rsidR="00A200A2">
        <w:t>. REFERENCES</w:t>
      </w:r>
    </w:p>
    <w:p w:rsidR="00B3722E" w:rsidRPr="00B3722E" w:rsidRDefault="00B3722E" w:rsidP="00B3722E"/>
    <w:p w:rsidR="00A200A2" w:rsidRPr="00B3722E" w:rsidRDefault="008D293A" w:rsidP="008D293A">
      <w:pPr>
        <w:jc w:val="both"/>
        <w:rPr>
          <w:rFonts w:ascii="Garamond" w:hAnsi="Garamond"/>
          <w:sz w:val="20"/>
        </w:rPr>
      </w:pPr>
      <w:r>
        <w:rPr>
          <w:sz w:val="20"/>
        </w:rPr>
        <w:t>[1]</w:t>
      </w:r>
      <w:r w:rsidR="00B3722E">
        <w:rPr>
          <w:sz w:val="20"/>
        </w:rPr>
        <w:t xml:space="preserve"> </w:t>
      </w:r>
      <w:r w:rsidR="00B3722E" w:rsidRPr="00B3722E">
        <w:rPr>
          <w:sz w:val="20"/>
        </w:rPr>
        <w:t xml:space="preserve">M. </w:t>
      </w:r>
      <w:proofErr w:type="spellStart"/>
      <w:r w:rsidR="00B3722E" w:rsidRPr="00B3722E">
        <w:rPr>
          <w:sz w:val="20"/>
        </w:rPr>
        <w:t>Bertozzi</w:t>
      </w:r>
      <w:proofErr w:type="spellEnd"/>
      <w:r w:rsidR="00B3722E" w:rsidRPr="00B3722E">
        <w:rPr>
          <w:sz w:val="20"/>
        </w:rPr>
        <w:t xml:space="preserve"> and A. </w:t>
      </w:r>
      <w:proofErr w:type="spellStart"/>
      <w:r w:rsidR="00B3722E" w:rsidRPr="00B3722E">
        <w:rPr>
          <w:sz w:val="20"/>
        </w:rPr>
        <w:t>Broggi</w:t>
      </w:r>
      <w:proofErr w:type="spellEnd"/>
      <w:r w:rsidR="00B3722E" w:rsidRPr="00B3722E">
        <w:rPr>
          <w:sz w:val="20"/>
        </w:rPr>
        <w:t>, “Gold: A Parallel Real-Time Stereo Vision System for Generic Obstacle and Lane Detection,” IEEE Trans. Image Processing, vol. 7, pp. 62-81, 1998.</w:t>
      </w:r>
    </w:p>
    <w:p w:rsidR="008D293A" w:rsidRDefault="008D293A" w:rsidP="008D293A">
      <w:pPr>
        <w:jc w:val="both"/>
        <w:rPr>
          <w:sz w:val="20"/>
        </w:rPr>
      </w:pPr>
    </w:p>
    <w:p w:rsidR="008D293A" w:rsidRPr="008D293A" w:rsidRDefault="008D293A" w:rsidP="008D293A">
      <w:pPr>
        <w:jc w:val="both"/>
        <w:rPr>
          <w:sz w:val="20"/>
        </w:rPr>
      </w:pPr>
      <w:r>
        <w:rPr>
          <w:sz w:val="20"/>
        </w:rPr>
        <w:t xml:space="preserve">[2] </w:t>
      </w:r>
      <w:proofErr w:type="spellStart"/>
      <w:r w:rsidRPr="008D293A">
        <w:rPr>
          <w:sz w:val="20"/>
        </w:rPr>
        <w:t>Anikstein</w:t>
      </w:r>
      <w:proofErr w:type="spellEnd"/>
      <w:r w:rsidRPr="008D293A">
        <w:rPr>
          <w:sz w:val="20"/>
        </w:rPr>
        <w:t xml:space="preserve">, Alex. IGVC Red Raven 2.0 </w:t>
      </w:r>
      <w:r w:rsidRPr="008D293A">
        <w:rPr>
          <w:i/>
          <w:sz w:val="20"/>
        </w:rPr>
        <w:t>California State University,</w:t>
      </w:r>
      <w:r w:rsidRPr="008D293A">
        <w:rPr>
          <w:sz w:val="20"/>
        </w:rPr>
        <w:t xml:space="preserve"> pp. 9 – 11. June 2012.</w:t>
      </w:r>
    </w:p>
    <w:sectPr w:rsidR="008D293A" w:rsidRPr="008D293A">
      <w:type w:val="continuous"/>
      <w:pgSz w:w="12240" w:h="15840" w:code="1"/>
      <w:pgMar w:top="1411" w:right="1080" w:bottom="1411" w:left="1080" w:header="720" w:footer="720" w:gutter="0"/>
      <w:cols w:num="2" w:space="34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60CB" w:rsidRDefault="00B060CB" w:rsidP="008446B5">
      <w:r>
        <w:separator/>
      </w:r>
    </w:p>
  </w:endnote>
  <w:endnote w:type="continuationSeparator" w:id="0">
    <w:p w:rsidR="00B060CB" w:rsidRDefault="00B060CB" w:rsidP="00844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59CA" w:rsidRDefault="006159CA" w:rsidP="00F102F0">
    <w:pPr>
      <w:pStyle w:val="Footer"/>
      <w:tabs>
        <w:tab w:val="clear" w:pos="4320"/>
        <w:tab w:val="clear" w:pos="8640"/>
        <w:tab w:val="center" w:pos="5040"/>
        <w:tab w:val="right" w:pos="100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60CB" w:rsidRDefault="00B060CB" w:rsidP="008446B5">
      <w:r>
        <w:separator/>
      </w:r>
    </w:p>
  </w:footnote>
  <w:footnote w:type="continuationSeparator" w:id="0">
    <w:p w:rsidR="00B060CB" w:rsidRDefault="00B060CB" w:rsidP="008446B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7CCDC3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FA2B23C"/>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C8CCB7D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417451A2"/>
    <w:lvl w:ilvl="0">
      <w:start w:val="1"/>
      <w:numFmt w:val="decimal"/>
      <w:pStyle w:val="ListNumber2"/>
      <w:lvlText w:val="%1."/>
      <w:lvlJc w:val="left"/>
      <w:pPr>
        <w:tabs>
          <w:tab w:val="num" w:pos="720"/>
        </w:tabs>
        <w:ind w:left="720" w:hanging="360"/>
      </w:pPr>
    </w:lvl>
  </w:abstractNum>
  <w:abstractNum w:abstractNumId="4">
    <w:nsid w:val="FFFFFF80"/>
    <w:multiLevelType w:val="singleLevel"/>
    <w:tmpl w:val="29F404F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D16828C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1A84847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2138CC3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450AE420"/>
    <w:lvl w:ilvl="0">
      <w:start w:val="1"/>
      <w:numFmt w:val="decimal"/>
      <w:pStyle w:val="ListNumber"/>
      <w:lvlText w:val="%1."/>
      <w:lvlJc w:val="left"/>
      <w:pPr>
        <w:tabs>
          <w:tab w:val="num" w:pos="360"/>
        </w:tabs>
        <w:ind w:left="360" w:hanging="360"/>
      </w:pPr>
    </w:lvl>
  </w:abstractNum>
  <w:abstractNum w:abstractNumId="9">
    <w:nsid w:val="FFFFFF89"/>
    <w:multiLevelType w:val="singleLevel"/>
    <w:tmpl w:val="9DA41EA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463B7654"/>
    <w:multiLevelType w:val="hybridMultilevel"/>
    <w:tmpl w:val="3800E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DA7029"/>
    <w:multiLevelType w:val="hybridMultilevel"/>
    <w:tmpl w:val="387C462A"/>
    <w:lvl w:ilvl="0" w:tplc="820C789A">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nsid w:val="7BD6080C"/>
    <w:multiLevelType w:val="hybridMultilevel"/>
    <w:tmpl w:val="575612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doNotHyphenateCaps/>
  <w:drawingGridHorizontalSpacing w:val="120"/>
  <w:displayHorizontalDrawingGridEvery w:val="0"/>
  <w:displayVerticalDrawingGridEvery w:val="0"/>
  <w:noPunctuationKerning/>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0082"/>
    <w:rsid w:val="0002034D"/>
    <w:rsid w:val="00034C8E"/>
    <w:rsid w:val="00060712"/>
    <w:rsid w:val="00063C94"/>
    <w:rsid w:val="00075090"/>
    <w:rsid w:val="000B05F9"/>
    <w:rsid w:val="000B091D"/>
    <w:rsid w:val="000B1ED0"/>
    <w:rsid w:val="000C0811"/>
    <w:rsid w:val="000C736B"/>
    <w:rsid w:val="000E38FA"/>
    <w:rsid w:val="000E7DB9"/>
    <w:rsid w:val="001021E0"/>
    <w:rsid w:val="0010731C"/>
    <w:rsid w:val="001103E4"/>
    <w:rsid w:val="00121CDE"/>
    <w:rsid w:val="00136B38"/>
    <w:rsid w:val="00145C3A"/>
    <w:rsid w:val="00151B6E"/>
    <w:rsid w:val="00154F5F"/>
    <w:rsid w:val="00173DF5"/>
    <w:rsid w:val="00174BA0"/>
    <w:rsid w:val="001A619C"/>
    <w:rsid w:val="001B0684"/>
    <w:rsid w:val="001B0A3D"/>
    <w:rsid w:val="001B70CC"/>
    <w:rsid w:val="001C3DF5"/>
    <w:rsid w:val="001D1CE3"/>
    <w:rsid w:val="001D1E91"/>
    <w:rsid w:val="001D329B"/>
    <w:rsid w:val="001E4FC8"/>
    <w:rsid w:val="002009B4"/>
    <w:rsid w:val="0020397C"/>
    <w:rsid w:val="00222268"/>
    <w:rsid w:val="00227DAA"/>
    <w:rsid w:val="00232159"/>
    <w:rsid w:val="00234D62"/>
    <w:rsid w:val="00240FB2"/>
    <w:rsid w:val="0024332A"/>
    <w:rsid w:val="0024563B"/>
    <w:rsid w:val="00250CA6"/>
    <w:rsid w:val="002513AE"/>
    <w:rsid w:val="00252F52"/>
    <w:rsid w:val="00263D73"/>
    <w:rsid w:val="0027652D"/>
    <w:rsid w:val="00290FD2"/>
    <w:rsid w:val="002D3DC8"/>
    <w:rsid w:val="002D4678"/>
    <w:rsid w:val="002E0DC1"/>
    <w:rsid w:val="002E0FA2"/>
    <w:rsid w:val="002E1A2D"/>
    <w:rsid w:val="002E59EA"/>
    <w:rsid w:val="002E7173"/>
    <w:rsid w:val="00301557"/>
    <w:rsid w:val="00301E8E"/>
    <w:rsid w:val="00316449"/>
    <w:rsid w:val="00325E4C"/>
    <w:rsid w:val="00350640"/>
    <w:rsid w:val="00351F4F"/>
    <w:rsid w:val="00370082"/>
    <w:rsid w:val="00372289"/>
    <w:rsid w:val="003842DA"/>
    <w:rsid w:val="003852BB"/>
    <w:rsid w:val="0039241E"/>
    <w:rsid w:val="00395788"/>
    <w:rsid w:val="003A49D2"/>
    <w:rsid w:val="003A7850"/>
    <w:rsid w:val="003B6372"/>
    <w:rsid w:val="003C2CD9"/>
    <w:rsid w:val="003C5764"/>
    <w:rsid w:val="003C6471"/>
    <w:rsid w:val="003D590E"/>
    <w:rsid w:val="003E0181"/>
    <w:rsid w:val="003E17DC"/>
    <w:rsid w:val="003F2889"/>
    <w:rsid w:val="003F7FC6"/>
    <w:rsid w:val="00407D4E"/>
    <w:rsid w:val="00410114"/>
    <w:rsid w:val="0041589B"/>
    <w:rsid w:val="00442CEF"/>
    <w:rsid w:val="0044479D"/>
    <w:rsid w:val="00452EAA"/>
    <w:rsid w:val="00474CF7"/>
    <w:rsid w:val="00477AA3"/>
    <w:rsid w:val="0048050F"/>
    <w:rsid w:val="0048137F"/>
    <w:rsid w:val="004930E3"/>
    <w:rsid w:val="004B2D15"/>
    <w:rsid w:val="004B6D06"/>
    <w:rsid w:val="004C6ED1"/>
    <w:rsid w:val="004C7D4E"/>
    <w:rsid w:val="004E3D0B"/>
    <w:rsid w:val="005012A1"/>
    <w:rsid w:val="0050290F"/>
    <w:rsid w:val="00503D0A"/>
    <w:rsid w:val="0051088E"/>
    <w:rsid w:val="00530677"/>
    <w:rsid w:val="00534CF1"/>
    <w:rsid w:val="00536648"/>
    <w:rsid w:val="00537E1B"/>
    <w:rsid w:val="0054140B"/>
    <w:rsid w:val="00541D7F"/>
    <w:rsid w:val="00553DDC"/>
    <w:rsid w:val="00556E48"/>
    <w:rsid w:val="00557AAE"/>
    <w:rsid w:val="005602B9"/>
    <w:rsid w:val="0056316D"/>
    <w:rsid w:val="00565A3D"/>
    <w:rsid w:val="00571656"/>
    <w:rsid w:val="00584DAF"/>
    <w:rsid w:val="00586956"/>
    <w:rsid w:val="00586A15"/>
    <w:rsid w:val="005926F6"/>
    <w:rsid w:val="005B1BDD"/>
    <w:rsid w:val="005B77D0"/>
    <w:rsid w:val="005C1E25"/>
    <w:rsid w:val="005D0AE2"/>
    <w:rsid w:val="005D68F7"/>
    <w:rsid w:val="005D7F46"/>
    <w:rsid w:val="00604803"/>
    <w:rsid w:val="006159CA"/>
    <w:rsid w:val="00622F9D"/>
    <w:rsid w:val="00672487"/>
    <w:rsid w:val="0067794A"/>
    <w:rsid w:val="006808F4"/>
    <w:rsid w:val="00691D27"/>
    <w:rsid w:val="00695D10"/>
    <w:rsid w:val="006B0008"/>
    <w:rsid w:val="006B3961"/>
    <w:rsid w:val="006B5A26"/>
    <w:rsid w:val="006E527E"/>
    <w:rsid w:val="00713EA4"/>
    <w:rsid w:val="00715C4F"/>
    <w:rsid w:val="007423C8"/>
    <w:rsid w:val="00763B14"/>
    <w:rsid w:val="00764670"/>
    <w:rsid w:val="00773D2A"/>
    <w:rsid w:val="0078147A"/>
    <w:rsid w:val="00781649"/>
    <w:rsid w:val="007944E6"/>
    <w:rsid w:val="007A1752"/>
    <w:rsid w:val="007A1F32"/>
    <w:rsid w:val="007A75B9"/>
    <w:rsid w:val="007A7859"/>
    <w:rsid w:val="007B0464"/>
    <w:rsid w:val="007B301A"/>
    <w:rsid w:val="007B6CCE"/>
    <w:rsid w:val="007E257F"/>
    <w:rsid w:val="007E51E2"/>
    <w:rsid w:val="007E552F"/>
    <w:rsid w:val="007F216A"/>
    <w:rsid w:val="008018A5"/>
    <w:rsid w:val="0082155F"/>
    <w:rsid w:val="00824643"/>
    <w:rsid w:val="00830874"/>
    <w:rsid w:val="008446B5"/>
    <w:rsid w:val="0084705A"/>
    <w:rsid w:val="00851BEE"/>
    <w:rsid w:val="00865445"/>
    <w:rsid w:val="00882E50"/>
    <w:rsid w:val="008875C8"/>
    <w:rsid w:val="008A0AD8"/>
    <w:rsid w:val="008B3A56"/>
    <w:rsid w:val="008B6A61"/>
    <w:rsid w:val="008D293A"/>
    <w:rsid w:val="008E6652"/>
    <w:rsid w:val="008F31F1"/>
    <w:rsid w:val="008F35B2"/>
    <w:rsid w:val="00906764"/>
    <w:rsid w:val="00937B06"/>
    <w:rsid w:val="00953675"/>
    <w:rsid w:val="0095597C"/>
    <w:rsid w:val="009624E0"/>
    <w:rsid w:val="00962C8D"/>
    <w:rsid w:val="00972208"/>
    <w:rsid w:val="009A4205"/>
    <w:rsid w:val="009B11BF"/>
    <w:rsid w:val="009B249E"/>
    <w:rsid w:val="009C7B03"/>
    <w:rsid w:val="009D0BFF"/>
    <w:rsid w:val="009D3EA2"/>
    <w:rsid w:val="00A00C16"/>
    <w:rsid w:val="00A032CC"/>
    <w:rsid w:val="00A200A2"/>
    <w:rsid w:val="00A21AF3"/>
    <w:rsid w:val="00A36100"/>
    <w:rsid w:val="00A40ABC"/>
    <w:rsid w:val="00A52339"/>
    <w:rsid w:val="00A57DD3"/>
    <w:rsid w:val="00A679F3"/>
    <w:rsid w:val="00A96781"/>
    <w:rsid w:val="00AB4691"/>
    <w:rsid w:val="00AD2E35"/>
    <w:rsid w:val="00AE5A17"/>
    <w:rsid w:val="00AE7ADE"/>
    <w:rsid w:val="00AF0930"/>
    <w:rsid w:val="00B04FA1"/>
    <w:rsid w:val="00B060CB"/>
    <w:rsid w:val="00B242B8"/>
    <w:rsid w:val="00B3722E"/>
    <w:rsid w:val="00B63F1B"/>
    <w:rsid w:val="00B70E42"/>
    <w:rsid w:val="00B76372"/>
    <w:rsid w:val="00B81DC9"/>
    <w:rsid w:val="00B87FCC"/>
    <w:rsid w:val="00BB0B89"/>
    <w:rsid w:val="00BD10C5"/>
    <w:rsid w:val="00BD4438"/>
    <w:rsid w:val="00BE552F"/>
    <w:rsid w:val="00BF004F"/>
    <w:rsid w:val="00BF4271"/>
    <w:rsid w:val="00BF5729"/>
    <w:rsid w:val="00C01509"/>
    <w:rsid w:val="00C04E16"/>
    <w:rsid w:val="00C0743D"/>
    <w:rsid w:val="00C20382"/>
    <w:rsid w:val="00C25E51"/>
    <w:rsid w:val="00C36938"/>
    <w:rsid w:val="00C42C45"/>
    <w:rsid w:val="00C47848"/>
    <w:rsid w:val="00C542E8"/>
    <w:rsid w:val="00C56545"/>
    <w:rsid w:val="00C64881"/>
    <w:rsid w:val="00C70049"/>
    <w:rsid w:val="00C71F5D"/>
    <w:rsid w:val="00CA1684"/>
    <w:rsid w:val="00CB22B9"/>
    <w:rsid w:val="00CD515B"/>
    <w:rsid w:val="00CD6663"/>
    <w:rsid w:val="00D00590"/>
    <w:rsid w:val="00D03A1A"/>
    <w:rsid w:val="00D42ABA"/>
    <w:rsid w:val="00D449D7"/>
    <w:rsid w:val="00D47F2C"/>
    <w:rsid w:val="00D6371E"/>
    <w:rsid w:val="00D7315B"/>
    <w:rsid w:val="00D92FAC"/>
    <w:rsid w:val="00D97E96"/>
    <w:rsid w:val="00DA6792"/>
    <w:rsid w:val="00DC1D99"/>
    <w:rsid w:val="00DC2EE8"/>
    <w:rsid w:val="00DD6B1D"/>
    <w:rsid w:val="00DD6DAC"/>
    <w:rsid w:val="00DF0168"/>
    <w:rsid w:val="00DF5F63"/>
    <w:rsid w:val="00E25A0E"/>
    <w:rsid w:val="00E31D5D"/>
    <w:rsid w:val="00E33DC5"/>
    <w:rsid w:val="00E45090"/>
    <w:rsid w:val="00E536B5"/>
    <w:rsid w:val="00E67C62"/>
    <w:rsid w:val="00E730F2"/>
    <w:rsid w:val="00E877CF"/>
    <w:rsid w:val="00E90DD9"/>
    <w:rsid w:val="00E93C80"/>
    <w:rsid w:val="00E97163"/>
    <w:rsid w:val="00EC2715"/>
    <w:rsid w:val="00EC499E"/>
    <w:rsid w:val="00F040FD"/>
    <w:rsid w:val="00F102F0"/>
    <w:rsid w:val="00F23E78"/>
    <w:rsid w:val="00F25BE8"/>
    <w:rsid w:val="00F32F77"/>
    <w:rsid w:val="00F3452F"/>
    <w:rsid w:val="00F62FB1"/>
    <w:rsid w:val="00F63D98"/>
    <w:rsid w:val="00F646C6"/>
    <w:rsid w:val="00F75274"/>
    <w:rsid w:val="00F82C41"/>
    <w:rsid w:val="00F90AF7"/>
    <w:rsid w:val="00F96DF7"/>
    <w:rsid w:val="00FB400E"/>
    <w:rsid w:val="00FC2F53"/>
    <w:rsid w:val="00FC3C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paragraph" w:styleId="Heading3">
    <w:name w:val="heading 3"/>
    <w:basedOn w:val="Normal"/>
    <w:next w:val="Normal"/>
    <w:qFormat/>
    <w:pPr>
      <w:keepNext/>
      <w:jc w:val="center"/>
      <w:outlineLvl w:val="2"/>
    </w:pPr>
    <w:rPr>
      <w:b/>
      <w:sz w:val="28"/>
    </w:rPr>
  </w:style>
  <w:style w:type="paragraph" w:styleId="Heading4">
    <w:name w:val="heading 4"/>
    <w:basedOn w:val="Normal"/>
    <w:next w:val="Normal"/>
    <w:qFormat/>
    <w:pPr>
      <w:keepNext/>
      <w:jc w:val="center"/>
      <w:outlineLvl w:val="3"/>
    </w:pPr>
    <w:rPr>
      <w:b/>
      <w:caps/>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rPr>
      <w:szCs w:val="24"/>
    </w:rPr>
  </w:style>
  <w:style w:type="paragraph" w:styleId="Heading8">
    <w:name w:val="heading 8"/>
    <w:basedOn w:val="Normal"/>
    <w:next w:val="Normal"/>
    <w:qFormat/>
    <w:pPr>
      <w:spacing w:before="240" w:after="60"/>
      <w:outlineLvl w:val="7"/>
    </w:pPr>
    <w:rPr>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semiHidden/>
    <w:pPr>
      <w:tabs>
        <w:tab w:val="center" w:pos="4320"/>
        <w:tab w:val="right" w:pos="8640"/>
      </w:tabs>
    </w:pPr>
  </w:style>
  <w:style w:type="paragraph" w:customStyle="1" w:styleId="PageNumber1">
    <w:name w:val="Page Number1"/>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paragraph" w:styleId="BodyTextIndent">
    <w:name w:val="Body Text Indent"/>
    <w:basedOn w:val="Normal"/>
    <w:semiHidden/>
    <w:pPr>
      <w:ind w:firstLine="245"/>
      <w:jc w:val="both"/>
    </w:pPr>
    <w:rPr>
      <w:i/>
      <w:sz w:val="20"/>
    </w:rPr>
  </w:style>
  <w:style w:type="paragraph" w:styleId="BodyTextIndent2">
    <w:name w:val="Body Text Indent 2"/>
    <w:basedOn w:val="Normal"/>
    <w:semiHidden/>
    <w:pPr>
      <w:ind w:firstLine="245"/>
      <w:jc w:val="both"/>
    </w:pPr>
    <w:rPr>
      <w:sz w:val="20"/>
    </w:rPr>
  </w:style>
  <w:style w:type="character" w:styleId="Hyperlink">
    <w:name w:val="Hyperlink"/>
    <w:basedOn w:val="DefaultParagraphFont"/>
    <w:semiHidden/>
    <w:rPr>
      <w:color w:val="0000FF"/>
      <w:u w:val="single"/>
    </w:rPr>
  </w:style>
  <w:style w:type="character" w:styleId="FollowedHyperlink">
    <w:name w:val="FollowedHyperlink"/>
    <w:basedOn w:val="DefaultParagraphFont"/>
    <w:semiHidden/>
    <w:rPr>
      <w:color w:val="800080"/>
      <w:u w:val="single"/>
    </w:rPr>
  </w:style>
  <w:style w:type="paragraph" w:styleId="BodyText">
    <w:name w:val="Body Text"/>
    <w:basedOn w:val="Normal"/>
    <w:semiHidden/>
    <w:pPr>
      <w:jc w:val="center"/>
    </w:pPr>
    <w:rPr>
      <w:b/>
      <w:caps/>
    </w:rPr>
  </w:style>
  <w:style w:type="paragraph" w:styleId="BodyTextIndent3">
    <w:name w:val="Body Text Indent 3"/>
    <w:basedOn w:val="Normal"/>
    <w:semiHidden/>
    <w:pPr>
      <w:ind w:firstLine="270"/>
      <w:jc w:val="both"/>
    </w:pPr>
    <w:rPr>
      <w:sz w:val="20"/>
    </w:rPr>
  </w:style>
  <w:style w:type="paragraph" w:styleId="BlockText">
    <w:name w:val="Block Text"/>
    <w:basedOn w:val="Normal"/>
    <w:semiHidden/>
    <w:pPr>
      <w:spacing w:after="120"/>
      <w:ind w:left="1440" w:right="144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FirstIndent">
    <w:name w:val="Body Text First Indent"/>
    <w:basedOn w:val="BodyText"/>
    <w:semiHidden/>
    <w:pPr>
      <w:spacing w:after="120"/>
      <w:ind w:firstLine="210"/>
      <w:jc w:val="left"/>
    </w:pPr>
    <w:rPr>
      <w:b w:val="0"/>
      <w:caps w:val="0"/>
    </w:rPr>
  </w:style>
  <w:style w:type="paragraph" w:styleId="BodyTextFirstIndent2">
    <w:name w:val="Body Text First Indent 2"/>
    <w:basedOn w:val="BodyTextIndent"/>
    <w:semiHidden/>
    <w:pPr>
      <w:spacing w:after="120"/>
      <w:ind w:left="360" w:firstLine="210"/>
      <w:jc w:val="left"/>
    </w:pPr>
    <w:rPr>
      <w:i w:val="0"/>
      <w:sz w:val="24"/>
    </w:rPr>
  </w:style>
  <w:style w:type="paragraph" w:styleId="Caption">
    <w:name w:val="caption"/>
    <w:basedOn w:val="Normal"/>
    <w:next w:val="Normal"/>
    <w:qFormat/>
    <w:rsid w:val="007A7859"/>
    <w:rPr>
      <w:b/>
      <w:bCs/>
      <w:sz w:val="20"/>
    </w:rPr>
  </w:style>
  <w:style w:type="paragraph" w:styleId="Closing">
    <w:name w:val="Closing"/>
    <w:basedOn w:val="Normal"/>
    <w:semiHidden/>
    <w:pPr>
      <w:ind w:left="4320"/>
    </w:pPr>
  </w:style>
  <w:style w:type="paragraph" w:styleId="CommentText">
    <w:name w:val="annotation text"/>
    <w:basedOn w:val="Normal"/>
    <w:semiHidden/>
    <w:rPr>
      <w:sz w:val="20"/>
    </w:r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rPr>
      <w:sz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Pr>
      <w:rFonts w:ascii="Arial" w:hAnsi="Arial" w:cs="Arial"/>
      <w:sz w:val="20"/>
    </w:rPr>
  </w:style>
  <w:style w:type="paragraph" w:styleId="Footer">
    <w:name w:val="footer"/>
    <w:basedOn w:val="Normal"/>
    <w:link w:val="FooterChar"/>
    <w:uiPriority w:val="99"/>
    <w:pPr>
      <w:tabs>
        <w:tab w:val="center" w:pos="4320"/>
        <w:tab w:val="right" w:pos="8640"/>
      </w:tabs>
    </w:pPr>
  </w:style>
  <w:style w:type="paragraph" w:styleId="FootnoteText">
    <w:name w:val="footnote text"/>
    <w:basedOn w:val="Normal"/>
    <w:semiHidden/>
    <w:rPr>
      <w:sz w:val="20"/>
    </w:r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semiHidden/>
    <w:pPr>
      <w:ind w:left="360" w:hanging="360"/>
    </w:pPr>
  </w:style>
  <w:style w:type="paragraph" w:styleId="List2">
    <w:name w:val="List 2"/>
    <w:basedOn w:val="Normal"/>
    <w:semiHidden/>
    <w:pPr>
      <w:ind w:left="720" w:hanging="360"/>
    </w:pPr>
  </w:style>
  <w:style w:type="paragraph" w:styleId="List3">
    <w:name w:val="List 3"/>
    <w:basedOn w:val="Normal"/>
    <w:semiHidden/>
    <w:pPr>
      <w:ind w:left="1080" w:hanging="360"/>
    </w:pPr>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ListBullet">
    <w:name w:val="List Bullet"/>
    <w:basedOn w:val="Normal"/>
    <w:autoRedefine/>
    <w:semiHidden/>
    <w:pPr>
      <w:numPr>
        <w:numId w:val="1"/>
      </w:numPr>
    </w:pPr>
  </w:style>
  <w:style w:type="paragraph" w:styleId="ListBullet2">
    <w:name w:val="List Bullet 2"/>
    <w:basedOn w:val="Normal"/>
    <w:autoRedefine/>
    <w:semiHidden/>
    <w:pPr>
      <w:numPr>
        <w:numId w:val="2"/>
      </w:numPr>
    </w:pPr>
  </w:style>
  <w:style w:type="paragraph" w:styleId="ListBullet3">
    <w:name w:val="List Bullet 3"/>
    <w:basedOn w:val="Normal"/>
    <w:autoRedefine/>
    <w:semiHidden/>
    <w:pPr>
      <w:numPr>
        <w:numId w:val="3"/>
      </w:numPr>
    </w:pPr>
  </w:style>
  <w:style w:type="paragraph" w:styleId="ListBullet4">
    <w:name w:val="List Bullet 4"/>
    <w:basedOn w:val="Normal"/>
    <w:autoRedefine/>
    <w:semiHidden/>
    <w:pPr>
      <w:numPr>
        <w:numId w:val="4"/>
      </w:numPr>
    </w:pPr>
  </w:style>
  <w:style w:type="paragraph" w:styleId="ListBullet5">
    <w:name w:val="List Bullet 5"/>
    <w:basedOn w:val="Normal"/>
    <w:autoRedefine/>
    <w:semiHidden/>
    <w:pPr>
      <w:numPr>
        <w:numId w:val="5"/>
      </w:numPr>
    </w:pPr>
  </w:style>
  <w:style w:type="paragraph" w:styleId="ListContinue">
    <w:name w:val="List Continue"/>
    <w:basedOn w:val="Normal"/>
    <w:semiHidden/>
    <w:pPr>
      <w:spacing w:after="120"/>
      <w:ind w:left="360"/>
    </w:pPr>
  </w:style>
  <w:style w:type="paragraph" w:styleId="ListContinue2">
    <w:name w:val="List Continue 2"/>
    <w:basedOn w:val="Normal"/>
    <w:semiHidden/>
    <w:pPr>
      <w:spacing w:after="120"/>
      <w:ind w:left="720"/>
    </w:pPr>
  </w:style>
  <w:style w:type="paragraph" w:styleId="ListContinue3">
    <w:name w:val="List Continue 3"/>
    <w:basedOn w:val="Normal"/>
    <w:semiHidden/>
    <w:pPr>
      <w:spacing w:after="120"/>
      <w:ind w:left="1080"/>
    </w:pPr>
  </w:style>
  <w:style w:type="paragraph" w:styleId="ListContinue4">
    <w:name w:val="List Continue 4"/>
    <w:basedOn w:val="Normal"/>
    <w:semiHidden/>
    <w:pPr>
      <w:spacing w:after="120"/>
      <w:ind w:left="1440"/>
    </w:pPr>
  </w:style>
  <w:style w:type="paragraph" w:styleId="ListContinue5">
    <w:name w:val="List Continue 5"/>
    <w:basedOn w:val="Normal"/>
    <w:semiHidden/>
    <w:pPr>
      <w:spacing w:after="120"/>
      <w:ind w:left="1800"/>
    </w:pPr>
  </w:style>
  <w:style w:type="paragraph" w:styleId="ListNumber">
    <w:name w:val="List Number"/>
    <w:basedOn w:val="Normal"/>
    <w:semiHidden/>
    <w:pPr>
      <w:numPr>
        <w:numId w:val="6"/>
      </w:numPr>
    </w:pPr>
  </w:style>
  <w:style w:type="paragraph" w:styleId="ListNumber2">
    <w:name w:val="List Number 2"/>
    <w:basedOn w:val="Normal"/>
    <w:semiHidden/>
    <w:pPr>
      <w:numPr>
        <w:numId w:val="7"/>
      </w:numPr>
    </w:pPr>
  </w:style>
  <w:style w:type="paragraph" w:styleId="ListNumber3">
    <w:name w:val="List Number 3"/>
    <w:basedOn w:val="Normal"/>
    <w:semiHidden/>
    <w:pPr>
      <w:numPr>
        <w:numId w:val="8"/>
      </w:numPr>
    </w:pPr>
  </w:style>
  <w:style w:type="paragraph" w:styleId="ListNumber4">
    <w:name w:val="List Number 4"/>
    <w:basedOn w:val="Normal"/>
    <w:semiHidden/>
    <w:pPr>
      <w:numPr>
        <w:numId w:val="9"/>
      </w:numPr>
    </w:pPr>
  </w:style>
  <w:style w:type="paragraph" w:styleId="ListNumber5">
    <w:name w:val="List Number 5"/>
    <w:basedOn w:val="Normal"/>
    <w:semiHidden/>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semiHidden/>
    <w:rPr>
      <w:szCs w:val="24"/>
    </w:rPr>
  </w:style>
  <w:style w:type="paragraph" w:styleId="NormalIndent">
    <w:name w:val="Normal Indent"/>
    <w:basedOn w:val="Normal"/>
    <w:semiHidden/>
    <w:pPr>
      <w:ind w:left="720"/>
    </w:pPr>
  </w:style>
  <w:style w:type="paragraph" w:styleId="NoteHeading">
    <w:name w:val="Note Heading"/>
    <w:basedOn w:val="Normal"/>
    <w:next w:val="Normal"/>
    <w:semiHidden/>
  </w:style>
  <w:style w:type="paragraph" w:styleId="PlainText">
    <w:name w:val="Plain Text"/>
    <w:basedOn w:val="Normal"/>
    <w:semiHidden/>
    <w:rPr>
      <w:rFonts w:ascii="Courier New" w:hAnsi="Courier New" w:cs="Courier New"/>
      <w:sz w:val="20"/>
    </w:rPr>
  </w:style>
  <w:style w:type="paragraph" w:styleId="Salutation">
    <w:name w:val="Salutation"/>
    <w:basedOn w:val="Normal"/>
    <w:next w:val="Normal"/>
    <w:semiHidden/>
  </w:style>
  <w:style w:type="paragraph" w:styleId="Signature">
    <w:name w:val="Signature"/>
    <w:basedOn w:val="Normal"/>
    <w:semiHidden/>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cs="Arial"/>
      <w:b/>
      <w:bCs/>
      <w:szCs w:val="24"/>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table" w:styleId="TableGrid">
    <w:name w:val="Table Grid"/>
    <w:basedOn w:val="TableNormal"/>
    <w:uiPriority w:val="59"/>
    <w:rsid w:val="0078147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D03A1A"/>
    <w:rPr>
      <w:sz w:val="24"/>
      <w:lang w:val="en-US" w:eastAsia="en-US"/>
    </w:rPr>
  </w:style>
  <w:style w:type="paragraph" w:styleId="BalloonText">
    <w:name w:val="Balloon Text"/>
    <w:basedOn w:val="Normal"/>
    <w:link w:val="BalloonTextChar"/>
    <w:uiPriority w:val="99"/>
    <w:semiHidden/>
    <w:unhideWhenUsed/>
    <w:rsid w:val="00D03A1A"/>
    <w:rPr>
      <w:rFonts w:ascii="Tahoma" w:hAnsi="Tahoma" w:cs="Tahoma"/>
      <w:sz w:val="16"/>
      <w:szCs w:val="16"/>
    </w:rPr>
  </w:style>
  <w:style w:type="character" w:customStyle="1" w:styleId="BalloonTextChar">
    <w:name w:val="Balloon Text Char"/>
    <w:basedOn w:val="DefaultParagraphFont"/>
    <w:link w:val="BalloonText"/>
    <w:uiPriority w:val="99"/>
    <w:semiHidden/>
    <w:rsid w:val="00D03A1A"/>
    <w:rPr>
      <w:rFonts w:ascii="Tahoma" w:hAnsi="Tahoma" w:cs="Tahoma"/>
      <w:sz w:val="16"/>
      <w:szCs w:val="16"/>
      <w:lang w:val="en-US" w:eastAsia="en-US"/>
    </w:rPr>
  </w:style>
  <w:style w:type="character" w:styleId="PlaceholderText">
    <w:name w:val="Placeholder Text"/>
    <w:basedOn w:val="DefaultParagraphFont"/>
    <w:uiPriority w:val="99"/>
    <w:semiHidden/>
    <w:rsid w:val="0048137F"/>
    <w:rPr>
      <w:color w:val="808080"/>
    </w:rPr>
  </w:style>
  <w:style w:type="paragraph" w:styleId="NoSpacing">
    <w:name w:val="No Spacing"/>
    <w:uiPriority w:val="1"/>
    <w:qFormat/>
    <w:rsid w:val="009D0BFF"/>
    <w:rPr>
      <w:rFonts w:asciiTheme="minorHAnsi" w:eastAsiaTheme="minorHAnsi" w:hAnsiTheme="minorHAnsi" w:cstheme="minorBidi"/>
      <w:sz w:val="22"/>
      <w:szCs w:val="22"/>
    </w:rPr>
  </w:style>
  <w:style w:type="paragraph" w:styleId="ListParagraph">
    <w:name w:val="List Paragraph"/>
    <w:basedOn w:val="Normal"/>
    <w:uiPriority w:val="34"/>
    <w:qFormat/>
    <w:rsid w:val="00AE7AD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paragraph" w:styleId="Heading3">
    <w:name w:val="heading 3"/>
    <w:basedOn w:val="Normal"/>
    <w:next w:val="Normal"/>
    <w:qFormat/>
    <w:pPr>
      <w:keepNext/>
      <w:jc w:val="center"/>
      <w:outlineLvl w:val="2"/>
    </w:pPr>
    <w:rPr>
      <w:b/>
      <w:sz w:val="28"/>
    </w:rPr>
  </w:style>
  <w:style w:type="paragraph" w:styleId="Heading4">
    <w:name w:val="heading 4"/>
    <w:basedOn w:val="Normal"/>
    <w:next w:val="Normal"/>
    <w:qFormat/>
    <w:pPr>
      <w:keepNext/>
      <w:jc w:val="center"/>
      <w:outlineLvl w:val="3"/>
    </w:pPr>
    <w:rPr>
      <w:b/>
      <w:caps/>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rPr>
      <w:szCs w:val="24"/>
    </w:rPr>
  </w:style>
  <w:style w:type="paragraph" w:styleId="Heading8">
    <w:name w:val="heading 8"/>
    <w:basedOn w:val="Normal"/>
    <w:next w:val="Normal"/>
    <w:qFormat/>
    <w:pPr>
      <w:spacing w:before="240" w:after="60"/>
      <w:outlineLvl w:val="7"/>
    </w:pPr>
    <w:rPr>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semiHidden/>
    <w:pPr>
      <w:tabs>
        <w:tab w:val="center" w:pos="4320"/>
        <w:tab w:val="right" w:pos="8640"/>
      </w:tabs>
    </w:pPr>
  </w:style>
  <w:style w:type="paragraph" w:customStyle="1" w:styleId="PageNumber1">
    <w:name w:val="Page Number1"/>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paragraph" w:styleId="BodyTextIndent">
    <w:name w:val="Body Text Indent"/>
    <w:basedOn w:val="Normal"/>
    <w:semiHidden/>
    <w:pPr>
      <w:ind w:firstLine="245"/>
      <w:jc w:val="both"/>
    </w:pPr>
    <w:rPr>
      <w:i/>
      <w:sz w:val="20"/>
    </w:rPr>
  </w:style>
  <w:style w:type="paragraph" w:styleId="BodyTextIndent2">
    <w:name w:val="Body Text Indent 2"/>
    <w:basedOn w:val="Normal"/>
    <w:semiHidden/>
    <w:pPr>
      <w:ind w:firstLine="245"/>
      <w:jc w:val="both"/>
    </w:pPr>
    <w:rPr>
      <w:sz w:val="20"/>
    </w:rPr>
  </w:style>
  <w:style w:type="character" w:styleId="Hyperlink">
    <w:name w:val="Hyperlink"/>
    <w:basedOn w:val="DefaultParagraphFont"/>
    <w:semiHidden/>
    <w:rPr>
      <w:color w:val="0000FF"/>
      <w:u w:val="single"/>
    </w:rPr>
  </w:style>
  <w:style w:type="character" w:styleId="FollowedHyperlink">
    <w:name w:val="FollowedHyperlink"/>
    <w:basedOn w:val="DefaultParagraphFont"/>
    <w:semiHidden/>
    <w:rPr>
      <w:color w:val="800080"/>
      <w:u w:val="single"/>
    </w:rPr>
  </w:style>
  <w:style w:type="paragraph" w:styleId="BodyText">
    <w:name w:val="Body Text"/>
    <w:basedOn w:val="Normal"/>
    <w:semiHidden/>
    <w:pPr>
      <w:jc w:val="center"/>
    </w:pPr>
    <w:rPr>
      <w:b/>
      <w:caps/>
    </w:rPr>
  </w:style>
  <w:style w:type="paragraph" w:styleId="BodyTextIndent3">
    <w:name w:val="Body Text Indent 3"/>
    <w:basedOn w:val="Normal"/>
    <w:semiHidden/>
    <w:pPr>
      <w:ind w:firstLine="270"/>
      <w:jc w:val="both"/>
    </w:pPr>
    <w:rPr>
      <w:sz w:val="20"/>
    </w:rPr>
  </w:style>
  <w:style w:type="paragraph" w:styleId="BlockText">
    <w:name w:val="Block Text"/>
    <w:basedOn w:val="Normal"/>
    <w:semiHidden/>
    <w:pPr>
      <w:spacing w:after="120"/>
      <w:ind w:left="1440" w:right="144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FirstIndent">
    <w:name w:val="Body Text First Indent"/>
    <w:basedOn w:val="BodyText"/>
    <w:semiHidden/>
    <w:pPr>
      <w:spacing w:after="120"/>
      <w:ind w:firstLine="210"/>
      <w:jc w:val="left"/>
    </w:pPr>
    <w:rPr>
      <w:b w:val="0"/>
      <w:caps w:val="0"/>
    </w:rPr>
  </w:style>
  <w:style w:type="paragraph" w:styleId="BodyTextFirstIndent2">
    <w:name w:val="Body Text First Indent 2"/>
    <w:basedOn w:val="BodyTextIndent"/>
    <w:semiHidden/>
    <w:pPr>
      <w:spacing w:after="120"/>
      <w:ind w:left="360" w:firstLine="210"/>
      <w:jc w:val="left"/>
    </w:pPr>
    <w:rPr>
      <w:i w:val="0"/>
      <w:sz w:val="24"/>
    </w:rPr>
  </w:style>
  <w:style w:type="paragraph" w:styleId="Caption">
    <w:name w:val="caption"/>
    <w:basedOn w:val="Normal"/>
    <w:next w:val="Normal"/>
    <w:qFormat/>
    <w:rsid w:val="007A7859"/>
    <w:rPr>
      <w:b/>
      <w:bCs/>
      <w:sz w:val="20"/>
    </w:rPr>
  </w:style>
  <w:style w:type="paragraph" w:styleId="Closing">
    <w:name w:val="Closing"/>
    <w:basedOn w:val="Normal"/>
    <w:semiHidden/>
    <w:pPr>
      <w:ind w:left="4320"/>
    </w:pPr>
  </w:style>
  <w:style w:type="paragraph" w:styleId="CommentText">
    <w:name w:val="annotation text"/>
    <w:basedOn w:val="Normal"/>
    <w:semiHidden/>
    <w:rPr>
      <w:sz w:val="20"/>
    </w:r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rPr>
      <w:sz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Pr>
      <w:rFonts w:ascii="Arial" w:hAnsi="Arial" w:cs="Arial"/>
      <w:sz w:val="20"/>
    </w:rPr>
  </w:style>
  <w:style w:type="paragraph" w:styleId="Footer">
    <w:name w:val="footer"/>
    <w:basedOn w:val="Normal"/>
    <w:link w:val="FooterChar"/>
    <w:uiPriority w:val="99"/>
    <w:pPr>
      <w:tabs>
        <w:tab w:val="center" w:pos="4320"/>
        <w:tab w:val="right" w:pos="8640"/>
      </w:tabs>
    </w:pPr>
  </w:style>
  <w:style w:type="paragraph" w:styleId="FootnoteText">
    <w:name w:val="footnote text"/>
    <w:basedOn w:val="Normal"/>
    <w:semiHidden/>
    <w:rPr>
      <w:sz w:val="20"/>
    </w:r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semiHidden/>
    <w:pPr>
      <w:ind w:left="360" w:hanging="360"/>
    </w:pPr>
  </w:style>
  <w:style w:type="paragraph" w:styleId="List2">
    <w:name w:val="List 2"/>
    <w:basedOn w:val="Normal"/>
    <w:semiHidden/>
    <w:pPr>
      <w:ind w:left="720" w:hanging="360"/>
    </w:pPr>
  </w:style>
  <w:style w:type="paragraph" w:styleId="List3">
    <w:name w:val="List 3"/>
    <w:basedOn w:val="Normal"/>
    <w:semiHidden/>
    <w:pPr>
      <w:ind w:left="1080" w:hanging="360"/>
    </w:pPr>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ListBullet">
    <w:name w:val="List Bullet"/>
    <w:basedOn w:val="Normal"/>
    <w:autoRedefine/>
    <w:semiHidden/>
    <w:pPr>
      <w:numPr>
        <w:numId w:val="1"/>
      </w:numPr>
    </w:pPr>
  </w:style>
  <w:style w:type="paragraph" w:styleId="ListBullet2">
    <w:name w:val="List Bullet 2"/>
    <w:basedOn w:val="Normal"/>
    <w:autoRedefine/>
    <w:semiHidden/>
    <w:pPr>
      <w:numPr>
        <w:numId w:val="2"/>
      </w:numPr>
    </w:pPr>
  </w:style>
  <w:style w:type="paragraph" w:styleId="ListBullet3">
    <w:name w:val="List Bullet 3"/>
    <w:basedOn w:val="Normal"/>
    <w:autoRedefine/>
    <w:semiHidden/>
    <w:pPr>
      <w:numPr>
        <w:numId w:val="3"/>
      </w:numPr>
    </w:pPr>
  </w:style>
  <w:style w:type="paragraph" w:styleId="ListBullet4">
    <w:name w:val="List Bullet 4"/>
    <w:basedOn w:val="Normal"/>
    <w:autoRedefine/>
    <w:semiHidden/>
    <w:pPr>
      <w:numPr>
        <w:numId w:val="4"/>
      </w:numPr>
    </w:pPr>
  </w:style>
  <w:style w:type="paragraph" w:styleId="ListBullet5">
    <w:name w:val="List Bullet 5"/>
    <w:basedOn w:val="Normal"/>
    <w:autoRedefine/>
    <w:semiHidden/>
    <w:pPr>
      <w:numPr>
        <w:numId w:val="5"/>
      </w:numPr>
    </w:pPr>
  </w:style>
  <w:style w:type="paragraph" w:styleId="ListContinue">
    <w:name w:val="List Continue"/>
    <w:basedOn w:val="Normal"/>
    <w:semiHidden/>
    <w:pPr>
      <w:spacing w:after="120"/>
      <w:ind w:left="360"/>
    </w:pPr>
  </w:style>
  <w:style w:type="paragraph" w:styleId="ListContinue2">
    <w:name w:val="List Continue 2"/>
    <w:basedOn w:val="Normal"/>
    <w:semiHidden/>
    <w:pPr>
      <w:spacing w:after="120"/>
      <w:ind w:left="720"/>
    </w:pPr>
  </w:style>
  <w:style w:type="paragraph" w:styleId="ListContinue3">
    <w:name w:val="List Continue 3"/>
    <w:basedOn w:val="Normal"/>
    <w:semiHidden/>
    <w:pPr>
      <w:spacing w:after="120"/>
      <w:ind w:left="1080"/>
    </w:pPr>
  </w:style>
  <w:style w:type="paragraph" w:styleId="ListContinue4">
    <w:name w:val="List Continue 4"/>
    <w:basedOn w:val="Normal"/>
    <w:semiHidden/>
    <w:pPr>
      <w:spacing w:after="120"/>
      <w:ind w:left="1440"/>
    </w:pPr>
  </w:style>
  <w:style w:type="paragraph" w:styleId="ListContinue5">
    <w:name w:val="List Continue 5"/>
    <w:basedOn w:val="Normal"/>
    <w:semiHidden/>
    <w:pPr>
      <w:spacing w:after="120"/>
      <w:ind w:left="1800"/>
    </w:pPr>
  </w:style>
  <w:style w:type="paragraph" w:styleId="ListNumber">
    <w:name w:val="List Number"/>
    <w:basedOn w:val="Normal"/>
    <w:semiHidden/>
    <w:pPr>
      <w:numPr>
        <w:numId w:val="6"/>
      </w:numPr>
    </w:pPr>
  </w:style>
  <w:style w:type="paragraph" w:styleId="ListNumber2">
    <w:name w:val="List Number 2"/>
    <w:basedOn w:val="Normal"/>
    <w:semiHidden/>
    <w:pPr>
      <w:numPr>
        <w:numId w:val="7"/>
      </w:numPr>
    </w:pPr>
  </w:style>
  <w:style w:type="paragraph" w:styleId="ListNumber3">
    <w:name w:val="List Number 3"/>
    <w:basedOn w:val="Normal"/>
    <w:semiHidden/>
    <w:pPr>
      <w:numPr>
        <w:numId w:val="8"/>
      </w:numPr>
    </w:pPr>
  </w:style>
  <w:style w:type="paragraph" w:styleId="ListNumber4">
    <w:name w:val="List Number 4"/>
    <w:basedOn w:val="Normal"/>
    <w:semiHidden/>
    <w:pPr>
      <w:numPr>
        <w:numId w:val="9"/>
      </w:numPr>
    </w:pPr>
  </w:style>
  <w:style w:type="paragraph" w:styleId="ListNumber5">
    <w:name w:val="List Number 5"/>
    <w:basedOn w:val="Normal"/>
    <w:semiHidden/>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semiHidden/>
    <w:rPr>
      <w:szCs w:val="24"/>
    </w:rPr>
  </w:style>
  <w:style w:type="paragraph" w:styleId="NormalIndent">
    <w:name w:val="Normal Indent"/>
    <w:basedOn w:val="Normal"/>
    <w:semiHidden/>
    <w:pPr>
      <w:ind w:left="720"/>
    </w:pPr>
  </w:style>
  <w:style w:type="paragraph" w:styleId="NoteHeading">
    <w:name w:val="Note Heading"/>
    <w:basedOn w:val="Normal"/>
    <w:next w:val="Normal"/>
    <w:semiHidden/>
  </w:style>
  <w:style w:type="paragraph" w:styleId="PlainText">
    <w:name w:val="Plain Text"/>
    <w:basedOn w:val="Normal"/>
    <w:semiHidden/>
    <w:rPr>
      <w:rFonts w:ascii="Courier New" w:hAnsi="Courier New" w:cs="Courier New"/>
      <w:sz w:val="20"/>
    </w:rPr>
  </w:style>
  <w:style w:type="paragraph" w:styleId="Salutation">
    <w:name w:val="Salutation"/>
    <w:basedOn w:val="Normal"/>
    <w:next w:val="Normal"/>
    <w:semiHidden/>
  </w:style>
  <w:style w:type="paragraph" w:styleId="Signature">
    <w:name w:val="Signature"/>
    <w:basedOn w:val="Normal"/>
    <w:semiHidden/>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cs="Arial"/>
      <w:b/>
      <w:bCs/>
      <w:szCs w:val="24"/>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table" w:styleId="TableGrid">
    <w:name w:val="Table Grid"/>
    <w:basedOn w:val="TableNormal"/>
    <w:uiPriority w:val="59"/>
    <w:rsid w:val="0078147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D03A1A"/>
    <w:rPr>
      <w:sz w:val="24"/>
      <w:lang w:val="en-US" w:eastAsia="en-US"/>
    </w:rPr>
  </w:style>
  <w:style w:type="paragraph" w:styleId="BalloonText">
    <w:name w:val="Balloon Text"/>
    <w:basedOn w:val="Normal"/>
    <w:link w:val="BalloonTextChar"/>
    <w:uiPriority w:val="99"/>
    <w:semiHidden/>
    <w:unhideWhenUsed/>
    <w:rsid w:val="00D03A1A"/>
    <w:rPr>
      <w:rFonts w:ascii="Tahoma" w:hAnsi="Tahoma" w:cs="Tahoma"/>
      <w:sz w:val="16"/>
      <w:szCs w:val="16"/>
    </w:rPr>
  </w:style>
  <w:style w:type="character" w:customStyle="1" w:styleId="BalloonTextChar">
    <w:name w:val="Balloon Text Char"/>
    <w:basedOn w:val="DefaultParagraphFont"/>
    <w:link w:val="BalloonText"/>
    <w:uiPriority w:val="99"/>
    <w:semiHidden/>
    <w:rsid w:val="00D03A1A"/>
    <w:rPr>
      <w:rFonts w:ascii="Tahoma" w:hAnsi="Tahoma" w:cs="Tahoma"/>
      <w:sz w:val="16"/>
      <w:szCs w:val="16"/>
      <w:lang w:val="en-US" w:eastAsia="en-US"/>
    </w:rPr>
  </w:style>
  <w:style w:type="character" w:styleId="PlaceholderText">
    <w:name w:val="Placeholder Text"/>
    <w:basedOn w:val="DefaultParagraphFont"/>
    <w:uiPriority w:val="99"/>
    <w:semiHidden/>
    <w:rsid w:val="0048137F"/>
    <w:rPr>
      <w:color w:val="808080"/>
    </w:rPr>
  </w:style>
  <w:style w:type="paragraph" w:styleId="NoSpacing">
    <w:name w:val="No Spacing"/>
    <w:uiPriority w:val="1"/>
    <w:qFormat/>
    <w:rsid w:val="009D0BFF"/>
    <w:rPr>
      <w:rFonts w:asciiTheme="minorHAnsi" w:eastAsiaTheme="minorHAnsi" w:hAnsiTheme="minorHAnsi" w:cstheme="minorBidi"/>
      <w:sz w:val="22"/>
      <w:szCs w:val="22"/>
    </w:rPr>
  </w:style>
  <w:style w:type="paragraph" w:styleId="ListParagraph">
    <w:name w:val="List Paragraph"/>
    <w:basedOn w:val="Normal"/>
    <w:uiPriority w:val="34"/>
    <w:qFormat/>
    <w:rsid w:val="00AE7A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17971">
      <w:bodyDiv w:val="1"/>
      <w:marLeft w:val="0"/>
      <w:marRight w:val="0"/>
      <w:marTop w:val="0"/>
      <w:marBottom w:val="0"/>
      <w:divBdr>
        <w:top w:val="none" w:sz="0" w:space="0" w:color="auto"/>
        <w:left w:val="none" w:sz="0" w:space="0" w:color="auto"/>
        <w:bottom w:val="none" w:sz="0" w:space="0" w:color="auto"/>
        <w:right w:val="none" w:sz="0" w:space="0" w:color="auto"/>
      </w:divBdr>
    </w:div>
    <w:div w:id="40638858">
      <w:bodyDiv w:val="1"/>
      <w:marLeft w:val="0"/>
      <w:marRight w:val="0"/>
      <w:marTop w:val="0"/>
      <w:marBottom w:val="0"/>
      <w:divBdr>
        <w:top w:val="none" w:sz="0" w:space="0" w:color="auto"/>
        <w:left w:val="none" w:sz="0" w:space="0" w:color="auto"/>
        <w:bottom w:val="none" w:sz="0" w:space="0" w:color="auto"/>
        <w:right w:val="none" w:sz="0" w:space="0" w:color="auto"/>
      </w:divBdr>
    </w:div>
    <w:div w:id="63771008">
      <w:bodyDiv w:val="1"/>
      <w:marLeft w:val="0"/>
      <w:marRight w:val="0"/>
      <w:marTop w:val="0"/>
      <w:marBottom w:val="0"/>
      <w:divBdr>
        <w:top w:val="none" w:sz="0" w:space="0" w:color="auto"/>
        <w:left w:val="none" w:sz="0" w:space="0" w:color="auto"/>
        <w:bottom w:val="none" w:sz="0" w:space="0" w:color="auto"/>
        <w:right w:val="none" w:sz="0" w:space="0" w:color="auto"/>
      </w:divBdr>
    </w:div>
    <w:div w:id="227805101">
      <w:bodyDiv w:val="1"/>
      <w:marLeft w:val="0"/>
      <w:marRight w:val="0"/>
      <w:marTop w:val="0"/>
      <w:marBottom w:val="0"/>
      <w:divBdr>
        <w:top w:val="none" w:sz="0" w:space="0" w:color="auto"/>
        <w:left w:val="none" w:sz="0" w:space="0" w:color="auto"/>
        <w:bottom w:val="none" w:sz="0" w:space="0" w:color="auto"/>
        <w:right w:val="none" w:sz="0" w:space="0" w:color="auto"/>
      </w:divBdr>
    </w:div>
    <w:div w:id="285628137">
      <w:bodyDiv w:val="1"/>
      <w:marLeft w:val="0"/>
      <w:marRight w:val="0"/>
      <w:marTop w:val="0"/>
      <w:marBottom w:val="0"/>
      <w:divBdr>
        <w:top w:val="none" w:sz="0" w:space="0" w:color="auto"/>
        <w:left w:val="none" w:sz="0" w:space="0" w:color="auto"/>
        <w:bottom w:val="none" w:sz="0" w:space="0" w:color="auto"/>
        <w:right w:val="none" w:sz="0" w:space="0" w:color="auto"/>
      </w:divBdr>
    </w:div>
    <w:div w:id="410197602">
      <w:bodyDiv w:val="1"/>
      <w:marLeft w:val="0"/>
      <w:marRight w:val="0"/>
      <w:marTop w:val="0"/>
      <w:marBottom w:val="0"/>
      <w:divBdr>
        <w:top w:val="none" w:sz="0" w:space="0" w:color="auto"/>
        <w:left w:val="none" w:sz="0" w:space="0" w:color="auto"/>
        <w:bottom w:val="none" w:sz="0" w:space="0" w:color="auto"/>
        <w:right w:val="none" w:sz="0" w:space="0" w:color="auto"/>
      </w:divBdr>
    </w:div>
    <w:div w:id="427314035">
      <w:bodyDiv w:val="1"/>
      <w:marLeft w:val="0"/>
      <w:marRight w:val="0"/>
      <w:marTop w:val="0"/>
      <w:marBottom w:val="0"/>
      <w:divBdr>
        <w:top w:val="none" w:sz="0" w:space="0" w:color="auto"/>
        <w:left w:val="none" w:sz="0" w:space="0" w:color="auto"/>
        <w:bottom w:val="none" w:sz="0" w:space="0" w:color="auto"/>
        <w:right w:val="none" w:sz="0" w:space="0" w:color="auto"/>
      </w:divBdr>
    </w:div>
    <w:div w:id="525216307">
      <w:bodyDiv w:val="1"/>
      <w:marLeft w:val="0"/>
      <w:marRight w:val="0"/>
      <w:marTop w:val="0"/>
      <w:marBottom w:val="0"/>
      <w:divBdr>
        <w:top w:val="none" w:sz="0" w:space="0" w:color="auto"/>
        <w:left w:val="none" w:sz="0" w:space="0" w:color="auto"/>
        <w:bottom w:val="none" w:sz="0" w:space="0" w:color="auto"/>
        <w:right w:val="none" w:sz="0" w:space="0" w:color="auto"/>
      </w:divBdr>
    </w:div>
    <w:div w:id="947858363">
      <w:bodyDiv w:val="1"/>
      <w:marLeft w:val="0"/>
      <w:marRight w:val="0"/>
      <w:marTop w:val="0"/>
      <w:marBottom w:val="0"/>
      <w:divBdr>
        <w:top w:val="none" w:sz="0" w:space="0" w:color="auto"/>
        <w:left w:val="none" w:sz="0" w:space="0" w:color="auto"/>
        <w:bottom w:val="none" w:sz="0" w:space="0" w:color="auto"/>
        <w:right w:val="none" w:sz="0" w:space="0" w:color="auto"/>
      </w:divBdr>
    </w:div>
    <w:div w:id="953514845">
      <w:bodyDiv w:val="1"/>
      <w:marLeft w:val="0"/>
      <w:marRight w:val="0"/>
      <w:marTop w:val="0"/>
      <w:marBottom w:val="0"/>
      <w:divBdr>
        <w:top w:val="none" w:sz="0" w:space="0" w:color="auto"/>
        <w:left w:val="none" w:sz="0" w:space="0" w:color="auto"/>
        <w:bottom w:val="none" w:sz="0" w:space="0" w:color="auto"/>
        <w:right w:val="none" w:sz="0" w:space="0" w:color="auto"/>
      </w:divBdr>
    </w:div>
    <w:div w:id="1162087051">
      <w:bodyDiv w:val="1"/>
      <w:marLeft w:val="0"/>
      <w:marRight w:val="0"/>
      <w:marTop w:val="0"/>
      <w:marBottom w:val="0"/>
      <w:divBdr>
        <w:top w:val="none" w:sz="0" w:space="0" w:color="auto"/>
        <w:left w:val="none" w:sz="0" w:space="0" w:color="auto"/>
        <w:bottom w:val="none" w:sz="0" w:space="0" w:color="auto"/>
        <w:right w:val="none" w:sz="0" w:space="0" w:color="auto"/>
      </w:divBdr>
    </w:div>
    <w:div w:id="1254632129">
      <w:bodyDiv w:val="1"/>
      <w:marLeft w:val="0"/>
      <w:marRight w:val="0"/>
      <w:marTop w:val="0"/>
      <w:marBottom w:val="0"/>
      <w:divBdr>
        <w:top w:val="none" w:sz="0" w:space="0" w:color="auto"/>
        <w:left w:val="none" w:sz="0" w:space="0" w:color="auto"/>
        <w:bottom w:val="none" w:sz="0" w:space="0" w:color="auto"/>
        <w:right w:val="none" w:sz="0" w:space="0" w:color="auto"/>
      </w:divBdr>
    </w:div>
    <w:div w:id="1391885294">
      <w:bodyDiv w:val="1"/>
      <w:marLeft w:val="0"/>
      <w:marRight w:val="0"/>
      <w:marTop w:val="0"/>
      <w:marBottom w:val="0"/>
      <w:divBdr>
        <w:top w:val="none" w:sz="0" w:space="0" w:color="auto"/>
        <w:left w:val="none" w:sz="0" w:space="0" w:color="auto"/>
        <w:bottom w:val="none" w:sz="0" w:space="0" w:color="auto"/>
        <w:right w:val="none" w:sz="0" w:space="0" w:color="auto"/>
      </w:divBdr>
    </w:div>
    <w:div w:id="1545827456">
      <w:bodyDiv w:val="1"/>
      <w:marLeft w:val="0"/>
      <w:marRight w:val="0"/>
      <w:marTop w:val="0"/>
      <w:marBottom w:val="0"/>
      <w:divBdr>
        <w:top w:val="none" w:sz="0" w:space="0" w:color="auto"/>
        <w:left w:val="none" w:sz="0" w:space="0" w:color="auto"/>
        <w:bottom w:val="none" w:sz="0" w:space="0" w:color="auto"/>
        <w:right w:val="none" w:sz="0" w:space="0" w:color="auto"/>
      </w:divBdr>
    </w:div>
    <w:div w:id="1633173108">
      <w:bodyDiv w:val="1"/>
      <w:marLeft w:val="0"/>
      <w:marRight w:val="0"/>
      <w:marTop w:val="0"/>
      <w:marBottom w:val="0"/>
      <w:divBdr>
        <w:top w:val="none" w:sz="0" w:space="0" w:color="auto"/>
        <w:left w:val="none" w:sz="0" w:space="0" w:color="auto"/>
        <w:bottom w:val="none" w:sz="0" w:space="0" w:color="auto"/>
        <w:right w:val="none" w:sz="0" w:space="0" w:color="auto"/>
      </w:divBdr>
    </w:div>
    <w:div w:id="1655334182">
      <w:bodyDiv w:val="1"/>
      <w:marLeft w:val="0"/>
      <w:marRight w:val="0"/>
      <w:marTop w:val="0"/>
      <w:marBottom w:val="0"/>
      <w:divBdr>
        <w:top w:val="none" w:sz="0" w:space="0" w:color="auto"/>
        <w:left w:val="none" w:sz="0" w:space="0" w:color="auto"/>
        <w:bottom w:val="none" w:sz="0" w:space="0" w:color="auto"/>
        <w:right w:val="none" w:sz="0" w:space="0" w:color="auto"/>
      </w:divBdr>
    </w:div>
    <w:div w:id="1818035162">
      <w:bodyDiv w:val="1"/>
      <w:marLeft w:val="0"/>
      <w:marRight w:val="0"/>
      <w:marTop w:val="0"/>
      <w:marBottom w:val="0"/>
      <w:divBdr>
        <w:top w:val="none" w:sz="0" w:space="0" w:color="auto"/>
        <w:left w:val="none" w:sz="0" w:space="0" w:color="auto"/>
        <w:bottom w:val="none" w:sz="0" w:space="0" w:color="auto"/>
        <w:right w:val="none" w:sz="0" w:space="0" w:color="auto"/>
      </w:divBdr>
    </w:div>
    <w:div w:id="1858427771">
      <w:bodyDiv w:val="1"/>
      <w:marLeft w:val="0"/>
      <w:marRight w:val="0"/>
      <w:marTop w:val="0"/>
      <w:marBottom w:val="0"/>
      <w:divBdr>
        <w:top w:val="none" w:sz="0" w:space="0" w:color="auto"/>
        <w:left w:val="none" w:sz="0" w:space="0" w:color="auto"/>
        <w:bottom w:val="none" w:sz="0" w:space="0" w:color="auto"/>
        <w:right w:val="none" w:sz="0" w:space="0" w:color="auto"/>
      </w:divBdr>
    </w:div>
    <w:div w:id="2085637367">
      <w:bodyDiv w:val="1"/>
      <w:marLeft w:val="0"/>
      <w:marRight w:val="0"/>
      <w:marTop w:val="0"/>
      <w:marBottom w:val="0"/>
      <w:divBdr>
        <w:top w:val="none" w:sz="0" w:space="0" w:color="auto"/>
        <w:left w:val="none" w:sz="0" w:space="0" w:color="auto"/>
        <w:bottom w:val="none" w:sz="0" w:space="0" w:color="auto"/>
        <w:right w:val="none" w:sz="0" w:space="0" w:color="auto"/>
      </w:divBdr>
    </w:div>
    <w:div w:id="2102140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54" Type="http://schemas.openxmlformats.org/officeDocument/2006/relationships/image" Target="cid:image002.png@01CE0582.4974509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cid:image001.png@01CE0581.EA523820"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EDB9AB-12B8-4DDC-A425-41AE14F5E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TotalTime>
  <Pages>9</Pages>
  <Words>4445</Words>
  <Characters>25340</Characters>
  <Application>Microsoft Office Word</Application>
  <DocSecurity>0</DocSecurity>
  <Lines>211</Lines>
  <Paragraphs>59</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Author Guidelines for 8</vt:lpstr>
      <vt:lpstr>        igvc vision</vt:lpstr>
    </vt:vector>
  </TitlesOfParts>
  <Company>IEEE Computer Society</Company>
  <LinksUpToDate>false</LinksUpToDate>
  <CharactersWithSpaces>29726</CharactersWithSpaces>
  <SharedDoc>false</SharedDoc>
  <HLinks>
    <vt:vector size="24" baseType="variant">
      <vt:variant>
        <vt:i4>3539004</vt:i4>
      </vt:variant>
      <vt:variant>
        <vt:i4>9</vt:i4>
      </vt:variant>
      <vt:variant>
        <vt:i4>0</vt:i4>
      </vt:variant>
      <vt:variant>
        <vt:i4>5</vt:i4>
      </vt:variant>
      <vt:variant>
        <vt:lpwstr>http://www.pdf-express.org/</vt:lpwstr>
      </vt:variant>
      <vt:variant>
        <vt:lpwstr/>
      </vt:variant>
      <vt:variant>
        <vt:i4>1507402</vt:i4>
      </vt:variant>
      <vt:variant>
        <vt:i4>6</vt:i4>
      </vt:variant>
      <vt:variant>
        <vt:i4>0</vt:i4>
      </vt:variant>
      <vt:variant>
        <vt:i4>5</vt:i4>
      </vt:variant>
      <vt:variant>
        <vt:lpwstr>http://www.icme2010.org/authorguide.html</vt:lpwstr>
      </vt:variant>
      <vt:variant>
        <vt:lpwstr/>
      </vt:variant>
      <vt:variant>
        <vt:i4>3997783</vt:i4>
      </vt:variant>
      <vt:variant>
        <vt:i4>3</vt:i4>
      </vt:variant>
      <vt:variant>
        <vt:i4>0</vt:i4>
      </vt:variant>
      <vt:variant>
        <vt:i4>5</vt:i4>
      </vt:variant>
      <vt:variant>
        <vt:lpwstr>mailto:elhlee@ntu.edu.sg</vt:lpwstr>
      </vt:variant>
      <vt:variant>
        <vt:lpwstr/>
      </vt:variant>
      <vt:variant>
        <vt:i4>8126475</vt:i4>
      </vt:variant>
      <vt:variant>
        <vt:i4>0</vt:i4>
      </vt:variant>
      <vt:variant>
        <vt:i4>0</vt:i4>
      </vt:variant>
      <vt:variant>
        <vt:i4>5</vt:i4>
      </vt:variant>
      <vt:variant>
        <vt:lpwstr>mailto:andykhong@ntu.edu.sg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creator>foobar</dc:creator>
  <cp:lastModifiedBy>Ander A Solorzano</cp:lastModifiedBy>
  <cp:revision>32</cp:revision>
  <cp:lastPrinted>2013-01-18T04:35:00Z</cp:lastPrinted>
  <dcterms:created xsi:type="dcterms:W3CDTF">2012-12-10T02:52:00Z</dcterms:created>
  <dcterms:modified xsi:type="dcterms:W3CDTF">2013-02-16T01:41:00Z</dcterms:modified>
</cp:coreProperties>
</file>